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C5349E" w:rsidRDefault="00DA4374" w:rsidP="00DA4374">
      <w:pPr>
        <w:jc w:val="center"/>
      </w:pPr>
      <w:r w:rsidRPr="00C5349E">
        <w:t xml:space="preserve">ОТЧЁТ </w:t>
      </w:r>
    </w:p>
    <w:p w:rsidR="00313D7D" w:rsidRDefault="00DA4374" w:rsidP="00DA4374">
      <w:pPr>
        <w:jc w:val="center"/>
        <w:rPr>
          <w:b/>
        </w:rPr>
      </w:pPr>
      <w:r w:rsidRPr="00C5349E">
        <w:t xml:space="preserve">о выполненных  работах и услугах по содержанию </w:t>
      </w:r>
      <w:r w:rsidR="00104211" w:rsidRPr="00C5349E">
        <w:t>согласно перечню</w:t>
      </w:r>
      <w:r w:rsidR="00313D7D" w:rsidRPr="00C5349E">
        <w:t xml:space="preserve"> работ и услуг по содержанию и ремонту общего имущества (специализированный жилищный фонд в капитальном исполнении (общежития без вахтёров))</w:t>
      </w:r>
      <w:r w:rsidR="00313D7D">
        <w:rPr>
          <w:b/>
        </w:rPr>
        <w:t xml:space="preserve"> </w:t>
      </w:r>
      <w:r w:rsidR="00313D7D" w:rsidRPr="00C5349E">
        <w:t>по адресу:</w:t>
      </w:r>
      <w:r w:rsidR="00790566">
        <w:rPr>
          <w:b/>
        </w:rPr>
        <w:t xml:space="preserve"> г.п. Лянтор, </w:t>
      </w:r>
      <w:r w:rsidR="007B2003">
        <w:rPr>
          <w:b/>
        </w:rPr>
        <w:t>ул. Нефтяников</w:t>
      </w:r>
      <w:r w:rsidR="00D26C62">
        <w:rPr>
          <w:b/>
        </w:rPr>
        <w:t>,</w:t>
      </w:r>
      <w:r w:rsidR="007B2003">
        <w:rPr>
          <w:b/>
        </w:rPr>
        <w:t xml:space="preserve"> стр. № 18, </w:t>
      </w:r>
      <w:r w:rsidR="00D26C62">
        <w:rPr>
          <w:b/>
        </w:rPr>
        <w:t xml:space="preserve"> общежитие № </w:t>
      </w:r>
      <w:r w:rsidR="007B2003">
        <w:rPr>
          <w:b/>
        </w:rPr>
        <w:t>6</w:t>
      </w:r>
    </w:p>
    <w:p w:rsidR="003B2643" w:rsidRPr="00340B95" w:rsidRDefault="003B2643" w:rsidP="00DA4374">
      <w:pPr>
        <w:jc w:val="center"/>
        <w:rPr>
          <w:b/>
        </w:rPr>
      </w:pPr>
    </w:p>
    <w:p w:rsidR="00313D7D" w:rsidRDefault="00313D7D" w:rsidP="00313D7D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>Основная информация</w:t>
      </w:r>
    </w:p>
    <w:p w:rsidR="00313D7D" w:rsidRDefault="00313D7D" w:rsidP="00313D7D">
      <w:pPr>
        <w:pStyle w:val="a6"/>
        <w:numPr>
          <w:ilvl w:val="1"/>
          <w:numId w:val="1"/>
        </w:numPr>
      </w:pPr>
      <w:r w:rsidRPr="00313D7D">
        <w:t xml:space="preserve"> Отчётный период</w:t>
      </w:r>
      <w:r>
        <w:t xml:space="preserve">: </w:t>
      </w:r>
      <w:r w:rsidRPr="00313D7D">
        <w:rPr>
          <w:b/>
        </w:rPr>
        <w:t>20</w:t>
      </w:r>
      <w:r w:rsidR="00104211">
        <w:rPr>
          <w:b/>
        </w:rPr>
        <w:t>23</w:t>
      </w:r>
      <w:r w:rsidRPr="00313D7D">
        <w:rPr>
          <w:b/>
        </w:rPr>
        <w:t xml:space="preserve"> год</w:t>
      </w:r>
    </w:p>
    <w:p w:rsidR="00313D7D" w:rsidRDefault="00313D7D" w:rsidP="00313D7D">
      <w:pPr>
        <w:pStyle w:val="a6"/>
        <w:numPr>
          <w:ilvl w:val="1"/>
          <w:numId w:val="1"/>
        </w:numPr>
        <w:rPr>
          <w:b/>
        </w:rPr>
      </w:pPr>
      <w:r>
        <w:t xml:space="preserve">Управляющая компания: </w:t>
      </w:r>
      <w:r w:rsidRPr="00313D7D">
        <w:rPr>
          <w:b/>
        </w:rPr>
        <w:t>Общество с ограниченной ответственностью «СТРОЙСЕРВИС»</w:t>
      </w:r>
    </w:p>
    <w:p w:rsidR="00C05B3F" w:rsidRDefault="00C05B3F" w:rsidP="00F563AB">
      <w:pPr>
        <w:pStyle w:val="a6"/>
        <w:ind w:left="1080"/>
      </w:pPr>
    </w:p>
    <w:p w:rsidR="0018556D" w:rsidRDefault="0018556D" w:rsidP="0018556D">
      <w:pPr>
        <w:pStyle w:val="a6"/>
      </w:pPr>
      <w:r>
        <w:t>Информация о начислении средств за отчётный период, сумм</w:t>
      </w:r>
      <w:r w:rsidR="00B5112B">
        <w:t>е задолженности</w:t>
      </w:r>
      <w:r>
        <w:t>:</w:t>
      </w:r>
    </w:p>
    <w:p w:rsidR="0018556D" w:rsidRDefault="0018556D" w:rsidP="0018556D">
      <w:pPr>
        <w:pStyle w:val="a6"/>
      </w:pPr>
    </w:p>
    <w:tbl>
      <w:tblPr>
        <w:tblStyle w:val="a7"/>
        <w:tblW w:w="11023" w:type="dxa"/>
        <w:tblLook w:val="04A0" w:firstRow="1" w:lastRow="0" w:firstColumn="1" w:lastColumn="0" w:noHBand="0" w:noVBand="1"/>
      </w:tblPr>
      <w:tblGrid>
        <w:gridCol w:w="9464"/>
        <w:gridCol w:w="1559"/>
      </w:tblGrid>
      <w:tr w:rsidR="0018556D" w:rsidTr="00A71A4F">
        <w:trPr>
          <w:trHeight w:val="469"/>
        </w:trPr>
        <w:tc>
          <w:tcPr>
            <w:tcW w:w="9464" w:type="dxa"/>
          </w:tcPr>
          <w:p w:rsidR="0018556D" w:rsidRPr="00340B95" w:rsidRDefault="0018556D" w:rsidP="00B41626">
            <w:pPr>
              <w:jc w:val="center"/>
            </w:pPr>
            <w:r>
              <w:t>Наименование</w:t>
            </w:r>
          </w:p>
        </w:tc>
        <w:tc>
          <w:tcPr>
            <w:tcW w:w="1559" w:type="dxa"/>
          </w:tcPr>
          <w:p w:rsidR="0018556D" w:rsidRPr="006F01BB" w:rsidRDefault="00B5112B" w:rsidP="0018556D">
            <w:pPr>
              <w:jc w:val="center"/>
            </w:pPr>
            <w:r>
              <w:t xml:space="preserve">Сумма </w:t>
            </w:r>
            <w:r w:rsidR="0018556D">
              <w:t xml:space="preserve"> </w:t>
            </w:r>
          </w:p>
        </w:tc>
      </w:tr>
      <w:tr w:rsidR="0018556D" w:rsidTr="00A71A4F">
        <w:trPr>
          <w:trHeight w:val="469"/>
        </w:trPr>
        <w:tc>
          <w:tcPr>
            <w:tcW w:w="9464" w:type="dxa"/>
          </w:tcPr>
          <w:p w:rsidR="0018556D" w:rsidRDefault="0018556D" w:rsidP="00040864">
            <w:pPr>
              <w:jc w:val="both"/>
            </w:pPr>
            <w:r w:rsidRPr="00340B95">
              <w:t>По услуге «Содержание» (тариф</w:t>
            </w:r>
            <w:r w:rsidR="008513D7">
              <w:t xml:space="preserve"> </w:t>
            </w:r>
            <w:r w:rsidR="00104211">
              <w:t>с 01.01.2023 по 31.10.2023–</w:t>
            </w:r>
            <w:r w:rsidR="007B2003">
              <w:t>158,84</w:t>
            </w:r>
            <w:r>
              <w:t xml:space="preserve">руб., </w:t>
            </w:r>
            <w:r w:rsidR="00104211">
              <w:t>с 01.11.2023 по 31.12.2023–</w:t>
            </w:r>
            <w:bookmarkStart w:id="0" w:name="_GoBack"/>
            <w:bookmarkEnd w:id="0"/>
            <w:r w:rsidR="00104211">
              <w:t>149,83руб.</w:t>
            </w:r>
            <w:r w:rsidRPr="00340B95">
              <w:t xml:space="preserve"> за 1м2 общей площади квартиры)</w:t>
            </w:r>
          </w:p>
        </w:tc>
        <w:tc>
          <w:tcPr>
            <w:tcW w:w="1559" w:type="dxa"/>
          </w:tcPr>
          <w:p w:rsidR="0018556D" w:rsidRPr="00BF4FEB" w:rsidRDefault="00104211" w:rsidP="00A71A4F">
            <w:pPr>
              <w:jc w:val="center"/>
            </w:pPr>
            <w:r>
              <w:t>897 513,23</w:t>
            </w:r>
          </w:p>
        </w:tc>
      </w:tr>
      <w:tr w:rsidR="0018556D" w:rsidTr="00A71A4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6D" w:rsidRPr="00BA35DA" w:rsidRDefault="0018556D" w:rsidP="00B41626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FC3E4E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556D" w:rsidRPr="00BF4FEB" w:rsidRDefault="00104211" w:rsidP="00040864">
            <w:pPr>
              <w:jc w:val="center"/>
              <w:rPr>
                <w:b/>
              </w:rPr>
            </w:pPr>
            <w:r w:rsidRPr="00104211">
              <w:rPr>
                <w:b/>
              </w:rPr>
              <w:t>-439</w:t>
            </w:r>
            <w:r>
              <w:rPr>
                <w:b/>
              </w:rPr>
              <w:t xml:space="preserve"> </w:t>
            </w:r>
            <w:r w:rsidRPr="00104211">
              <w:rPr>
                <w:b/>
              </w:rPr>
              <w:t>591,81</w:t>
            </w:r>
          </w:p>
        </w:tc>
      </w:tr>
    </w:tbl>
    <w:p w:rsidR="0018556D" w:rsidRDefault="0018556D" w:rsidP="00340B95">
      <w:pPr>
        <w:jc w:val="both"/>
      </w:pPr>
    </w:p>
    <w:p w:rsidR="0018556D" w:rsidRPr="00340B95" w:rsidRDefault="0018556D" w:rsidP="00340B95">
      <w:pPr>
        <w:jc w:val="both"/>
      </w:pPr>
    </w:p>
    <w:tbl>
      <w:tblPr>
        <w:tblW w:w="1133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"/>
        <w:gridCol w:w="7645"/>
        <w:gridCol w:w="2985"/>
        <w:gridCol w:w="687"/>
      </w:tblGrid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35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40864" w:rsidP="00A71A4F">
            <w:pPr>
              <w:ind w:firstLine="612"/>
            </w:pPr>
            <w:r>
              <w:t>122</w:t>
            </w:r>
            <w:r w:rsidR="00310785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72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42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71A4F" w:rsidP="007B2003">
            <w:r>
              <w:t xml:space="preserve">           15</w:t>
            </w:r>
            <w:r w:rsidR="007B2003">
              <w:t xml:space="preserve"> шт</w:t>
            </w:r>
            <w:r>
              <w:t>.</w:t>
            </w:r>
            <w:r w:rsidR="007B2003">
              <w:t xml:space="preserve">   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71A4F" w:rsidP="00040864">
            <w:pPr>
              <w:ind w:left="612"/>
            </w:pPr>
            <w:r>
              <w:t xml:space="preserve"> </w:t>
            </w:r>
            <w:r w:rsidR="00040864">
              <w:t>11</w:t>
            </w:r>
            <w:r w:rsidR="00D26C62">
              <w:t xml:space="preserve"> 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71A4F" w:rsidP="00040864">
            <w:pPr>
              <w:ind w:left="612"/>
            </w:pPr>
            <w:r>
              <w:t xml:space="preserve"> 1</w:t>
            </w:r>
            <w:r w:rsidR="00040864">
              <w:t>2</w:t>
            </w:r>
            <w:r w:rsidR="00FC3E4E">
              <w:t xml:space="preserve"> 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71A4F" w:rsidP="00040864">
            <w:pPr>
              <w:ind w:left="612"/>
            </w:pPr>
            <w:r>
              <w:t xml:space="preserve">  </w:t>
            </w:r>
            <w:r w:rsidR="00040864">
              <w:t>50</w:t>
            </w:r>
            <w:r w:rsidR="007239EE">
              <w:t xml:space="preserve"> 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42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40864" w:rsidP="0070124C">
            <w:pPr>
              <w:ind w:left="612"/>
            </w:pPr>
            <w:r>
              <w:t xml:space="preserve">  15</w:t>
            </w:r>
            <w:r w:rsidR="007239EE">
              <w:t xml:space="preserve"> 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71A4F" w:rsidP="00040864">
            <w:r>
              <w:t xml:space="preserve">             </w:t>
            </w:r>
            <w:r w:rsidR="00040864">
              <w:t>2</w:t>
            </w:r>
            <w:r w:rsidR="00FC3E4E">
              <w:t xml:space="preserve"> </w:t>
            </w:r>
            <w:r w:rsidR="00310785">
              <w:t xml:space="preserve"> 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40864" w:rsidP="0070124C">
            <w:pPr>
              <w:ind w:left="612"/>
            </w:pPr>
            <w:r>
              <w:t xml:space="preserve">   17</w:t>
            </w:r>
            <w:r w:rsidR="007239EE">
              <w:t xml:space="preserve"> шт.</w:t>
            </w:r>
          </w:p>
        </w:tc>
      </w:tr>
      <w:tr w:rsidR="00F563AB" w:rsidRPr="00521514" w:rsidTr="00FC3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63AB" w:rsidRPr="00F563AB" w:rsidRDefault="00F563AB" w:rsidP="00F563AB">
            <w:pPr>
              <w:jc w:val="center"/>
            </w:pPr>
          </w:p>
        </w:tc>
      </w:tr>
      <w:tr w:rsidR="00F563AB" w:rsidRPr="00026C55" w:rsidTr="00FC3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63AB" w:rsidRPr="00F563AB" w:rsidRDefault="00F563AB" w:rsidP="00F563AB">
            <w:pPr>
              <w:jc w:val="center"/>
            </w:pPr>
          </w:p>
        </w:tc>
      </w:tr>
      <w:tr w:rsidR="00F563AB" w:rsidRPr="007B2003" w:rsidTr="00014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61"/>
        </w:trPr>
        <w:tc>
          <w:tcPr>
            <w:tcW w:w="1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0537" w:type="dxa"/>
              <w:tblLook w:val="04A0" w:firstRow="1" w:lastRow="0" w:firstColumn="1" w:lastColumn="0" w:noHBand="0" w:noVBand="1"/>
            </w:tblPr>
            <w:tblGrid>
              <w:gridCol w:w="95"/>
              <w:gridCol w:w="756"/>
              <w:gridCol w:w="7418"/>
              <w:gridCol w:w="2126"/>
              <w:gridCol w:w="142"/>
            </w:tblGrid>
            <w:tr w:rsidR="007B2003" w:rsidRPr="007B2003" w:rsidTr="007B2003">
              <w:trPr>
                <w:gridBefore w:val="1"/>
                <w:wBefore w:w="95" w:type="dxa"/>
                <w:trHeight w:val="315"/>
              </w:trPr>
              <w:tc>
                <w:tcPr>
                  <w:tcW w:w="1044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B2003" w:rsidRPr="007B2003" w:rsidRDefault="007B2003" w:rsidP="007B2003">
                  <w:pPr>
                    <w:rPr>
                      <w:bCs/>
                    </w:rPr>
                  </w:pPr>
                </w:p>
                <w:p w:rsidR="007B2003" w:rsidRPr="007B2003" w:rsidRDefault="007B2003" w:rsidP="00F1345E">
                  <w:pPr>
                    <w:jc w:val="center"/>
                    <w:rPr>
                      <w:bCs/>
                    </w:rPr>
                  </w:pPr>
                  <w:r w:rsidRPr="007B2003">
                    <w:rPr>
                      <w:bCs/>
                    </w:rPr>
                    <w:t>ПЕРЕЧЕНЬ</w:t>
                  </w:r>
                </w:p>
                <w:p w:rsidR="007B2003" w:rsidRPr="007B2003" w:rsidRDefault="007B2003" w:rsidP="00F1345E">
                  <w:pPr>
                    <w:jc w:val="center"/>
                    <w:rPr>
                      <w:bCs/>
                    </w:rPr>
                  </w:pPr>
                  <w:r w:rsidRPr="007B2003">
                    <w:rPr>
                      <w:bCs/>
                    </w:rPr>
                    <w:t>выполненных  работ и услуг по содержанию и ремонту общего имущества (специализированный жилищный фонд в деревянном исполнении (общежития без вахтёров, с ОДПУ, без пожарных лестниц)</w:t>
                  </w:r>
                </w:p>
                <w:p w:rsidR="007B2003" w:rsidRPr="007B2003" w:rsidRDefault="007B2003" w:rsidP="00F1345E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55"/>
              </w:trPr>
              <w:tc>
                <w:tcPr>
                  <w:tcW w:w="8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7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Наименование работы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Периодичность выполнения работ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230"/>
              </w:trPr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4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66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I.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Внутридомовое инженерное оборудование и технические устройства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 xml:space="preserve"> Проведение технических осмотров и мелкий ремонт стен, полов, перекрытий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1.2.1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Мелкий ремонт цоколя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1.2.2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Смена стекол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1.2.3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Снятие и установка дверных пружин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1.2.4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Замена доводчиков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1.2.5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Установка дверных навесов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43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1.2.6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Установка дверных ручек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46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1.2.7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Ремонт и восстановление уплотнения стыков прокладками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4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1.2.8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Обшивка дверного полотна площадью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49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lastRenderedPageBreak/>
                    <w:t>1.2.9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Смена брусков (2м=1шт)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1.2.10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Установка проушин (комплект - 2шт.)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42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1.2.11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 Монтаж замка на двери в бойлерную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1.2.12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 Ремонт ограждения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1.2.13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 Замена дверного блока ПВХ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1.2.14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Смена оконных переплётов из ПВХ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76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Проведение технических осмотров и устранение незначительных неисправностей в системах водоснабжения и водоотведения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1.3.1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Ревизия задвижек на водопроводе и горячем водоснабжении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2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1.3.2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Устранение засоров внутренних канализационных трубопроводов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1.3.3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Временная заделка свищей и трещин в трубопроводах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1.3.4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Смена унитазов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1.3.5</w:t>
                  </w:r>
                </w:p>
              </w:tc>
              <w:tc>
                <w:tcPr>
                  <w:tcW w:w="7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Смена раковин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1.3.6</w:t>
                  </w:r>
                </w:p>
              </w:tc>
              <w:tc>
                <w:tcPr>
                  <w:tcW w:w="7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Смена сифонов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1.3.7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Смена поплавка смывного бачка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1.3.8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Смена смесителей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1.3.9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Осмотр водопровода, канализации и горячего водоснабжения,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6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Проведение технических осмотров и устранение незначительных неисправностей в системах вентиляции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61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1.4.1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Проверка наличия тяги в дымовентиляционных каналах при проведении технических осмотров системы вентиляции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40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1.4.2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Прочистка </w:t>
                  </w:r>
                  <w:proofErr w:type="spellStart"/>
                  <w:r w:rsidRPr="007B2003">
                    <w:rPr>
                      <w:sz w:val="20"/>
                      <w:szCs w:val="20"/>
                    </w:rPr>
                    <w:t>вентканалов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76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1.5.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Проведение технических осмотров и устранение незначительных неисправностей в электротехнических устройствах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1.5.1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Замена автоматических выключателей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1.5.2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Замена ламп накаливания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1.5.3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Ремонт напольных электроплит, в том числе: Замена конфорки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7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1.5.4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Ремонт напольных электроплит, в том числе: Замена </w:t>
                  </w:r>
                  <w:proofErr w:type="spellStart"/>
                  <w:r w:rsidRPr="007B2003">
                    <w:rPr>
                      <w:sz w:val="20"/>
                      <w:szCs w:val="20"/>
                    </w:rPr>
                    <w:t>ТЭНа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8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1.5.5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Ремонт напольных электроплит, в том числе: Замена переключателя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4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1.5.6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Смена светильника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6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1.5.7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Осмотр электросети, арматуры, электрооборудования на лестничных клетках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4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1.5.8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Ревизия автоматов в электрощитах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7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1.6.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Проведение технических осмотров и устранение незначительных неисправностей в системе теплоснабжения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1.6.1.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Притирка запорной арматуры вентилей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1.6.2.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 Ревизия задвижек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1.6.1.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Ликвидация воздушных пробок в стояке системы отопления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7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1.6.2.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Консервация системы отопления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6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1.6.1.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Промывка и </w:t>
                  </w:r>
                  <w:proofErr w:type="spellStart"/>
                  <w:r w:rsidRPr="007B2003">
                    <w:rPr>
                      <w:sz w:val="20"/>
                      <w:szCs w:val="20"/>
                    </w:rPr>
                    <w:t>опрессовка</w:t>
                  </w:r>
                  <w:proofErr w:type="spellEnd"/>
                  <w:r w:rsidRPr="007B2003">
                    <w:rPr>
                      <w:sz w:val="20"/>
                      <w:szCs w:val="20"/>
                    </w:rPr>
                    <w:t xml:space="preserve"> трубопроводов системы центрального отопления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6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lastRenderedPageBreak/>
                    <w:t>1.6.2.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Первое рабочее испытание отдельных частей системы при диаметре трубопровода до 50мм (</w:t>
                  </w:r>
                  <w:proofErr w:type="spellStart"/>
                  <w:r w:rsidRPr="007B2003">
                    <w:rPr>
                      <w:sz w:val="20"/>
                      <w:szCs w:val="20"/>
                    </w:rPr>
                    <w:t>расконсервация</w:t>
                  </w:r>
                  <w:proofErr w:type="spellEnd"/>
                  <w:r w:rsidRPr="007B2003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6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1.6.1.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Рабочая проверка системы в целом при диаметре трубопровода до 50мм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6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1.6.2.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Окончательная проверка системы в целом при диаметре трубопровода до 50мм, с учётом аварийных отключений 10%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66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1.6.1.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Осмотр устройства системы центрального отопления в подвальных помещениях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1.6.2.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Замена вентилей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1.6.1.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Замена сгона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420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1.6.2.</w:t>
                  </w:r>
                </w:p>
              </w:tc>
              <w:tc>
                <w:tcPr>
                  <w:tcW w:w="7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Замена отопительного прибора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435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1.6.1.</w:t>
                  </w:r>
                </w:p>
              </w:tc>
              <w:tc>
                <w:tcPr>
                  <w:tcW w:w="7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Устранение течи радиатора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5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1.6.2.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Мелкий ремонт изоляции трубопроводов при диаметре 50мм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25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1.7.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Устранение аварии и выполнение заявок населения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1.7.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Устранение аварии на внутридомовых инженерных сетях при сроке эксплуатации многоквартирного дома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1.8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Проверка и ремонт коллективных приборов учета (</w:t>
                  </w:r>
                  <w:proofErr w:type="spellStart"/>
                  <w:r w:rsidRPr="007B2003">
                    <w:rPr>
                      <w:sz w:val="20"/>
                      <w:szCs w:val="20"/>
                    </w:rPr>
                    <w:t>тепловодоснабжения</w:t>
                  </w:r>
                  <w:proofErr w:type="spellEnd"/>
                  <w:r w:rsidRPr="007B2003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II.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Санитарное содержание мест общего пользования, благоустройство придомовой территории и прочие работы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7B2003">
                    <w:rPr>
                      <w:bCs/>
                      <w:i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7B2003">
                    <w:rPr>
                      <w:bCs/>
                      <w:i/>
                      <w:iCs/>
                      <w:sz w:val="20"/>
                      <w:szCs w:val="20"/>
                    </w:rPr>
                    <w:t xml:space="preserve">Подметание полов в помещениях общего пользования и их влажная уборка: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855"/>
              </w:trPr>
              <w:tc>
                <w:tcPr>
                  <w:tcW w:w="82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1.1. Подметание лестничных площадок и маршей с предварительным их увлажнением с применением моющего средства: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1.1.1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Подметание лестничных площадок и маршей нижних трех этажей с предварительным их увлажнением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765"/>
              </w:trPr>
              <w:tc>
                <w:tcPr>
                  <w:tcW w:w="82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1.2. Мытье лестничных площадок и маршей с периодической сменой воды или моющего раствора (с применением моющего средства):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48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1.2.1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Мытье лестничных площадок и маршей нижних трех этажей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9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1.2.2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Мытьё полов в санузлах с применением моющего средства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73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1.2.3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Мытьё полов в душевых с применением моющего средства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7B2003">
                    <w:rPr>
                      <w:bCs/>
                      <w:i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7B2003">
                    <w:rPr>
                      <w:bCs/>
                      <w:i/>
                      <w:iCs/>
                      <w:sz w:val="20"/>
                      <w:szCs w:val="20"/>
                    </w:rPr>
                    <w:t>Протирка пыли с колпаков светильников, подоконников в помещениях общего пользования: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 Протирка пыли с колпаков светильников (с применением моющего средства)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7B2003">
                    <w:rPr>
                      <w:bCs/>
                      <w:i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7B2003">
                    <w:rPr>
                      <w:bCs/>
                      <w:i/>
                      <w:iCs/>
                      <w:sz w:val="20"/>
                      <w:szCs w:val="20"/>
                    </w:rPr>
                    <w:t>Мытье и протирка окон, дверей, стен и других мест общего пользования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72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Влажная протирка стен окрашенных масляной краской в помещениях общего пользования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7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Мытье и протирка труднодоступных стекол в окнах в помещениях общего пользования (с применением моющего средства) с протиркой рам, переплетов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7B2003">
                    <w:rPr>
                      <w:bCs/>
                      <w:i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7B2003">
                    <w:rPr>
                      <w:bCs/>
                      <w:i/>
                      <w:iCs/>
                      <w:sz w:val="20"/>
                      <w:szCs w:val="20"/>
                    </w:rPr>
                    <w:t>Работы по уборке земельного участка, содержание и ремонт объектов благоустройства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88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 Подметание территории с усовершенствованным покрытием перед входом в подъезд в летний период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lastRenderedPageBreak/>
                    <w:t>4.2.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Уборка мусора с придомовой территории (средней загрязненности) летний период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4.3.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Уборка урн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600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4.4.</w:t>
                  </w:r>
                </w:p>
              </w:tc>
              <w:tc>
                <w:tcPr>
                  <w:tcW w:w="7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 Подметание ступеней и площадок в летний период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4.5.</w:t>
                  </w:r>
                </w:p>
              </w:tc>
              <w:tc>
                <w:tcPr>
                  <w:tcW w:w="7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 Сдвижка и подметание снега при отсутствии снегопада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4.6.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 Сдвижка и подметание снега при снегопаде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4.7.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Обработка </w:t>
                  </w:r>
                  <w:proofErr w:type="spellStart"/>
                  <w:r w:rsidRPr="007B2003">
                    <w:rPr>
                      <w:sz w:val="20"/>
                      <w:szCs w:val="20"/>
                    </w:rPr>
                    <w:t>противогололедными</w:t>
                  </w:r>
                  <w:proofErr w:type="spellEnd"/>
                  <w:r w:rsidRPr="007B2003">
                    <w:rPr>
                      <w:sz w:val="20"/>
                      <w:szCs w:val="20"/>
                    </w:rPr>
                    <w:t xml:space="preserve"> реагентами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8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4.8</w:t>
                  </w:r>
                </w:p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Сбрасывание снега и сосулек с крыш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42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Прочие работы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6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Дератизация помещений, входящих в состав общего имущества дома с применением готовой приманки (подвал)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5.2.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Дезинсекция подвалов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 xml:space="preserve"> Косметический ремонт мест общего пользования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10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6.1.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Косметический ремонт мест общего пользования: окрасочные работы с подготовительными работами стен, потолков, перил, дверей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 раз в 5 лет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87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Работы по обеспечению требований пожарной безопасности Обслуживание и ремонт систем противопожарной защиты здания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79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7.1.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Проведение испытаний </w:t>
                  </w:r>
                  <w:proofErr w:type="spellStart"/>
                  <w:r w:rsidRPr="007B2003">
                    <w:rPr>
                      <w:sz w:val="20"/>
                      <w:szCs w:val="20"/>
                    </w:rPr>
                    <w:t>пожароспособности</w:t>
                  </w:r>
                  <w:proofErr w:type="spellEnd"/>
                  <w:r w:rsidRPr="007B2003">
                    <w:rPr>
                      <w:sz w:val="20"/>
                      <w:szCs w:val="20"/>
                    </w:rPr>
                    <w:t xml:space="preserve"> пожарных кранов, обследование целостности пожарного рукава ствола, исправности вентиля, перекатка пожарных рукавов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73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7.2.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Техническое обслуживание и планово-предупредительный ремонт систем автоматической пожарной сигнализации и систем оповещения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2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7.3.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Перезарядка огнетушителей порошковых в соответствии с техпаспортом (1 раз в 3 года)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405"/>
              </w:trPr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2003" w:rsidRPr="007B2003" w:rsidRDefault="007B2003" w:rsidP="00F1345E">
                  <w:pPr>
                    <w:jc w:val="center"/>
                  </w:pP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C3E4E" w:rsidRPr="007B2003" w:rsidRDefault="00FC3E4E" w:rsidP="00FC3E4E">
            <w:pPr>
              <w:rPr>
                <w:sz w:val="28"/>
                <w:szCs w:val="28"/>
              </w:rPr>
            </w:pPr>
          </w:p>
          <w:p w:rsidR="00F563AB" w:rsidRPr="007B2003" w:rsidRDefault="00F563AB" w:rsidP="00F563AB">
            <w:pPr>
              <w:jc w:val="center"/>
            </w:pPr>
          </w:p>
        </w:tc>
      </w:tr>
      <w:tr w:rsidR="00F563AB" w:rsidRPr="007B2003" w:rsidTr="00FC3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3AB" w:rsidRPr="007B2003" w:rsidRDefault="00F563AB" w:rsidP="00FC3E4E"/>
        </w:tc>
      </w:tr>
    </w:tbl>
    <w:p w:rsidR="00B41626" w:rsidRPr="007B2003" w:rsidRDefault="00B41626" w:rsidP="00FC3E4E">
      <w:pPr>
        <w:tabs>
          <w:tab w:val="left" w:pos="5092"/>
        </w:tabs>
        <w:rPr>
          <w:bCs/>
        </w:rPr>
      </w:pPr>
    </w:p>
    <w:p w:rsidR="00B41626" w:rsidRPr="007B2003" w:rsidRDefault="00B41626" w:rsidP="00FF305C">
      <w:pPr>
        <w:tabs>
          <w:tab w:val="left" w:pos="5730"/>
        </w:tabs>
        <w:jc w:val="center"/>
      </w:pPr>
    </w:p>
    <w:p w:rsidR="00DA4374" w:rsidRPr="007B2003" w:rsidRDefault="000D10C3" w:rsidP="00FF305C">
      <w:pPr>
        <w:tabs>
          <w:tab w:val="left" w:pos="5730"/>
        </w:tabs>
        <w:jc w:val="center"/>
      </w:pPr>
      <w:r w:rsidRPr="007B2003">
        <w:tab/>
      </w:r>
    </w:p>
    <w:sectPr w:rsidR="00DA4374" w:rsidRPr="007B2003" w:rsidSect="00216154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E355B"/>
    <w:multiLevelType w:val="multilevel"/>
    <w:tmpl w:val="F9B65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47AE"/>
    <w:rsid w:val="00040864"/>
    <w:rsid w:val="000844BB"/>
    <w:rsid w:val="00086EE4"/>
    <w:rsid w:val="000D10C3"/>
    <w:rsid w:val="000D45C0"/>
    <w:rsid w:val="00104211"/>
    <w:rsid w:val="00133FC1"/>
    <w:rsid w:val="0018556D"/>
    <w:rsid w:val="001B4464"/>
    <w:rsid w:val="00216154"/>
    <w:rsid w:val="0021685C"/>
    <w:rsid w:val="002345EB"/>
    <w:rsid w:val="002A6E12"/>
    <w:rsid w:val="003078A6"/>
    <w:rsid w:val="00310785"/>
    <w:rsid w:val="00313D7D"/>
    <w:rsid w:val="00340B95"/>
    <w:rsid w:val="003A79F0"/>
    <w:rsid w:val="003B2643"/>
    <w:rsid w:val="003C07EF"/>
    <w:rsid w:val="003C307E"/>
    <w:rsid w:val="003C353A"/>
    <w:rsid w:val="003C6865"/>
    <w:rsid w:val="00451D11"/>
    <w:rsid w:val="00485160"/>
    <w:rsid w:val="00496D24"/>
    <w:rsid w:val="005D7467"/>
    <w:rsid w:val="005F79BE"/>
    <w:rsid w:val="006362DD"/>
    <w:rsid w:val="006400C8"/>
    <w:rsid w:val="006404F7"/>
    <w:rsid w:val="00655CEA"/>
    <w:rsid w:val="006D4D09"/>
    <w:rsid w:val="0070124C"/>
    <w:rsid w:val="00716951"/>
    <w:rsid w:val="007239EE"/>
    <w:rsid w:val="007413AC"/>
    <w:rsid w:val="00790566"/>
    <w:rsid w:val="007A450F"/>
    <w:rsid w:val="007B2003"/>
    <w:rsid w:val="007E0512"/>
    <w:rsid w:val="00804F23"/>
    <w:rsid w:val="00820B84"/>
    <w:rsid w:val="008512D5"/>
    <w:rsid w:val="008513D7"/>
    <w:rsid w:val="0089152E"/>
    <w:rsid w:val="00896BF4"/>
    <w:rsid w:val="00910F51"/>
    <w:rsid w:val="00970216"/>
    <w:rsid w:val="00986A0E"/>
    <w:rsid w:val="009958ED"/>
    <w:rsid w:val="009A4BDC"/>
    <w:rsid w:val="009F5250"/>
    <w:rsid w:val="00A24F0E"/>
    <w:rsid w:val="00A41205"/>
    <w:rsid w:val="00A71A4F"/>
    <w:rsid w:val="00AF2F9F"/>
    <w:rsid w:val="00B41626"/>
    <w:rsid w:val="00B5112B"/>
    <w:rsid w:val="00B57FA7"/>
    <w:rsid w:val="00B6310B"/>
    <w:rsid w:val="00B8374F"/>
    <w:rsid w:val="00B84104"/>
    <w:rsid w:val="00BC6BAE"/>
    <w:rsid w:val="00C05B3F"/>
    <w:rsid w:val="00C5349E"/>
    <w:rsid w:val="00C75B18"/>
    <w:rsid w:val="00CB44B7"/>
    <w:rsid w:val="00CC59C7"/>
    <w:rsid w:val="00D00DBF"/>
    <w:rsid w:val="00D140A9"/>
    <w:rsid w:val="00D26C62"/>
    <w:rsid w:val="00D5269B"/>
    <w:rsid w:val="00DA4374"/>
    <w:rsid w:val="00DB4B72"/>
    <w:rsid w:val="00DC6305"/>
    <w:rsid w:val="00E2028B"/>
    <w:rsid w:val="00E22390"/>
    <w:rsid w:val="00E25263"/>
    <w:rsid w:val="00E43C02"/>
    <w:rsid w:val="00E52E31"/>
    <w:rsid w:val="00EB7D04"/>
    <w:rsid w:val="00EC6CEF"/>
    <w:rsid w:val="00F14339"/>
    <w:rsid w:val="00F563AB"/>
    <w:rsid w:val="00F618FE"/>
    <w:rsid w:val="00FC3E4E"/>
    <w:rsid w:val="00F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D0B3"/>
  <w15:docId w15:val="{B7BBF676-DC4F-47C3-AC2E-9ACC054B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13D7D"/>
    <w:pPr>
      <w:ind w:left="720"/>
      <w:contextualSpacing/>
    </w:pPr>
  </w:style>
  <w:style w:type="table" w:styleId="a7">
    <w:name w:val="Table Grid"/>
    <w:basedOn w:val="a1"/>
    <w:uiPriority w:val="39"/>
    <w:rsid w:val="0018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41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B200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4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64</cp:revision>
  <cp:lastPrinted>2018-01-16T10:50:00Z</cp:lastPrinted>
  <dcterms:created xsi:type="dcterms:W3CDTF">2017-01-31T06:31:00Z</dcterms:created>
  <dcterms:modified xsi:type="dcterms:W3CDTF">2024-03-29T08:28:00Z</dcterms:modified>
</cp:coreProperties>
</file>