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</w:t>
      </w:r>
      <w:r w:rsidR="00923963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23963" w:rsidP="00DA4374">
            <w:pPr>
              <w:jc w:val="center"/>
            </w:pPr>
            <w:r>
              <w:t>44 605,97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23963" w:rsidP="00DA4374">
            <w:pPr>
              <w:jc w:val="center"/>
            </w:pPr>
            <w:r>
              <w:t>29 542,51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23963" w:rsidP="00DA4374">
            <w:pPr>
              <w:jc w:val="center"/>
            </w:pPr>
            <w:r>
              <w:t>15 063,46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23963" w:rsidP="00C93546">
            <w:pPr>
              <w:jc w:val="center"/>
            </w:pPr>
            <w:r>
              <w:t>2 432,93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23963" w:rsidP="00DA4374">
            <w:pPr>
              <w:jc w:val="center"/>
            </w:pPr>
            <w:r>
              <w:t>47 471,50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BB689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B6892">
              <w:rPr>
                <w:b/>
              </w:rPr>
              <w:t>13 461,32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3963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923963" w:rsidP="007D5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6892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2021-03-16T09:20:00Z</dcterms:modified>
</cp:coreProperties>
</file>