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15CE9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A11C8">
        <w:rPr>
          <w:b/>
        </w:rPr>
        <w:t xml:space="preserve"> № 21</w:t>
      </w:r>
    </w:p>
    <w:p w:rsidR="006F01BB" w:rsidRDefault="006F01BB" w:rsidP="006F01BB"/>
    <w:p w:rsidR="00CE2799" w:rsidRDefault="00023452" w:rsidP="00CE2799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07B3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762F0C">
              <w:t>– 29,60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762F0C">
              <w:t>07. по 31.12.2019 – 27,84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A11C8" w:rsidRDefault="00FA11C8" w:rsidP="00FA11C8">
            <w:pPr>
              <w:pStyle w:val="a8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FA11C8">
              <w:rPr>
                <w:rFonts w:ascii="Times New Roman" w:hAnsi="Times New Roman" w:cs="Times New Roman"/>
                <w:i w:val="0"/>
                <w:color w:val="000000" w:themeColor="text1"/>
              </w:rPr>
              <w:t>308 177,04</w:t>
            </w:r>
          </w:p>
        </w:tc>
      </w:tr>
      <w:tr w:rsidR="00023452" w:rsidRPr="00207B3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62F0C">
              <w:t xml:space="preserve"> с 01.01. по 30.06.2019 – 20,09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762F0C">
              <w:t xml:space="preserve"> с 01.07. по 31.12.2019 – 18,33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FA11C8" w:rsidRDefault="00FA11C8" w:rsidP="00DA4374">
            <w:pPr>
              <w:jc w:val="center"/>
            </w:pPr>
            <w:r w:rsidRPr="00FA11C8">
              <w:t>206 130,96</w:t>
            </w:r>
          </w:p>
        </w:tc>
      </w:tr>
      <w:tr w:rsidR="00023452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762F0C">
              <w:t xml:space="preserve">  с 01.01. по 31.12.2019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A11C8" w:rsidRDefault="00FA11C8" w:rsidP="00DA4374">
            <w:pPr>
              <w:jc w:val="center"/>
            </w:pPr>
            <w:r w:rsidRPr="00FA11C8">
              <w:t>102 046,08</w:t>
            </w:r>
          </w:p>
        </w:tc>
      </w:tr>
      <w:tr w:rsidR="008B24B9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A11C8" w:rsidRDefault="00FA11C8" w:rsidP="00DA4374">
            <w:pPr>
              <w:jc w:val="center"/>
            </w:pPr>
            <w:r w:rsidRPr="00FA11C8">
              <w:t>108 102,19</w:t>
            </w:r>
          </w:p>
        </w:tc>
      </w:tr>
      <w:tr w:rsidR="001857B6" w:rsidRPr="00207B3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A11C8" w:rsidRDefault="00207B32" w:rsidP="00DA4374">
            <w:pPr>
              <w:jc w:val="center"/>
              <w:rPr>
                <w:b/>
              </w:rPr>
            </w:pPr>
            <w:r w:rsidRPr="00FA11C8">
              <w:rPr>
                <w:b/>
              </w:rPr>
              <w:t xml:space="preserve">- </w:t>
            </w:r>
            <w:r w:rsidR="00FA11C8" w:rsidRPr="00FA11C8">
              <w:rPr>
                <w:b/>
              </w:rPr>
              <w:t>97 500,99</w:t>
            </w:r>
          </w:p>
        </w:tc>
      </w:tr>
    </w:tbl>
    <w:p w:rsidR="002F47AB" w:rsidRDefault="002F47AB" w:rsidP="00340B95">
      <w:pPr>
        <w:jc w:val="both"/>
      </w:pPr>
    </w:p>
    <w:p w:rsidR="00CE2799" w:rsidRPr="00340B95" w:rsidRDefault="007751F1" w:rsidP="00CE2799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A11C8" w:rsidP="00FA11C8">
            <w:pPr>
              <w:ind w:firstLine="612"/>
            </w:pPr>
            <w:r>
              <w:t>48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8D2578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D2578" w:rsidRPr="00C631C3" w:rsidRDefault="008D2578" w:rsidP="008D2578">
      <w:pPr>
        <w:pStyle w:val="a7"/>
        <w:tabs>
          <w:tab w:val="left" w:pos="5730"/>
        </w:tabs>
        <w:rPr>
          <w:b/>
        </w:rPr>
      </w:pPr>
    </w:p>
    <w:tbl>
      <w:tblPr>
        <w:tblW w:w="11143" w:type="dxa"/>
        <w:tblInd w:w="93" w:type="dxa"/>
        <w:tblLook w:val="04A0"/>
      </w:tblPr>
      <w:tblGrid>
        <w:gridCol w:w="4977"/>
        <w:gridCol w:w="1455"/>
        <w:gridCol w:w="1184"/>
        <w:gridCol w:w="936"/>
        <w:gridCol w:w="1237"/>
        <w:gridCol w:w="1354"/>
      </w:tblGrid>
      <w:tr w:rsidR="00FA11C8" w:rsidRPr="00FA11C8" w:rsidTr="00FA11C8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  <w:sz w:val="20"/>
                <w:szCs w:val="20"/>
              </w:rPr>
            </w:pPr>
            <w:r w:rsidRPr="00FA11C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  <w:sz w:val="20"/>
                <w:szCs w:val="20"/>
              </w:rPr>
            </w:pPr>
            <w:r w:rsidRPr="00FA11C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1C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A11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1C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A11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  <w:sz w:val="20"/>
                <w:szCs w:val="20"/>
              </w:rPr>
            </w:pPr>
            <w:r w:rsidRPr="00FA11C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  <w:sz w:val="20"/>
                <w:szCs w:val="20"/>
              </w:rPr>
            </w:pPr>
            <w:r w:rsidRPr="00FA11C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  <w:sz w:val="20"/>
                <w:szCs w:val="20"/>
              </w:rPr>
            </w:pPr>
            <w:r w:rsidRPr="00FA11C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патрона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под.№1,2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11C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7/2.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636,00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январь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 xml:space="preserve">труба ПВХ с </w:t>
            </w:r>
            <w:proofErr w:type="spellStart"/>
            <w:r w:rsidRPr="00FA11C8">
              <w:rPr>
                <w:color w:val="000000"/>
              </w:rPr>
              <w:t>ф</w:t>
            </w:r>
            <w:proofErr w:type="spellEnd"/>
            <w:r w:rsidRPr="00FA11C8">
              <w:rPr>
                <w:color w:val="000000"/>
              </w:rPr>
              <w:t>/ч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кв.№12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2940,00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январь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накаливания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под.№1,2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11C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1668,00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февраль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накаливания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под.№1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A11C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251,00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март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 xml:space="preserve">труба ПП с </w:t>
            </w:r>
            <w:proofErr w:type="spellStart"/>
            <w:r w:rsidRPr="00FA11C8">
              <w:rPr>
                <w:color w:val="000000"/>
              </w:rPr>
              <w:t>ф</w:t>
            </w:r>
            <w:proofErr w:type="spellEnd"/>
            <w:r w:rsidRPr="00FA11C8">
              <w:rPr>
                <w:color w:val="000000"/>
              </w:rPr>
              <w:t>/ч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под.№1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19926,00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май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</w:t>
            </w:r>
            <w:r>
              <w:rPr>
                <w:color w:val="000000"/>
              </w:rPr>
              <w:t xml:space="preserve">, </w:t>
            </w:r>
            <w:r w:rsidRPr="00FA11C8">
              <w:rPr>
                <w:color w:val="000000"/>
              </w:rPr>
              <w:t xml:space="preserve">светильника, </w:t>
            </w:r>
            <w:proofErr w:type="spellStart"/>
            <w:r w:rsidRPr="00FA11C8">
              <w:rPr>
                <w:color w:val="000000"/>
              </w:rPr>
              <w:t>кл</w:t>
            </w:r>
            <w:proofErr w:type="spellEnd"/>
            <w:r w:rsidRPr="00FA11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соединен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под.№1,2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5/5/4.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5851,00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май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переходник,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бочонок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кв.№10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1/2.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482,00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июнь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 xml:space="preserve">светильника, </w:t>
            </w:r>
            <w:proofErr w:type="spellStart"/>
            <w:r w:rsidRPr="00FA11C8">
              <w:rPr>
                <w:color w:val="000000"/>
              </w:rPr>
              <w:t>кл</w:t>
            </w:r>
            <w:proofErr w:type="spellEnd"/>
            <w:r w:rsidRPr="00FA11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соединен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под.№1,2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2/1/4.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1398,00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июнь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кран шаровой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бойл.№1,2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954,00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июнь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 xml:space="preserve">труба МП с </w:t>
            </w:r>
            <w:proofErr w:type="spellStart"/>
            <w:r w:rsidRPr="00FA11C8">
              <w:rPr>
                <w:color w:val="000000"/>
              </w:rPr>
              <w:t>ф</w:t>
            </w:r>
            <w:proofErr w:type="spellEnd"/>
            <w:r w:rsidRPr="00FA11C8">
              <w:rPr>
                <w:color w:val="000000"/>
              </w:rPr>
              <w:t>/ч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кв.№9,10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1263,00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июль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шиферной кровли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кв.№7,13,16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м</w:t>
            </w:r>
            <w:proofErr w:type="gramStart"/>
            <w:r w:rsidRPr="00FA11C8">
              <w:t>2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14,4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6179,00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июль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кран шаровой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</w:rPr>
              <w:t>кв.№9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424,00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август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 xml:space="preserve">труба ПП с </w:t>
            </w:r>
            <w:proofErr w:type="spellStart"/>
            <w:r w:rsidRPr="00FA11C8">
              <w:rPr>
                <w:color w:val="000000"/>
              </w:rPr>
              <w:t>ф</w:t>
            </w:r>
            <w:proofErr w:type="spellEnd"/>
            <w:r w:rsidRPr="00FA11C8">
              <w:rPr>
                <w:color w:val="000000"/>
              </w:rPr>
              <w:t>/ч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под.№1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982,40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сентябрь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 xml:space="preserve">устройство </w:t>
            </w:r>
            <w:proofErr w:type="spellStart"/>
            <w:r w:rsidRPr="00FA11C8">
              <w:rPr>
                <w:color w:val="000000"/>
              </w:rPr>
              <w:t>вх</w:t>
            </w:r>
            <w:proofErr w:type="spellEnd"/>
            <w:r w:rsidRPr="00FA11C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двери, доводчика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под.№2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12551,00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октябрь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11C8">
              <w:rPr>
                <w:color w:val="000000"/>
              </w:rPr>
              <w:t xml:space="preserve">труба ПП с </w:t>
            </w:r>
            <w:proofErr w:type="spellStart"/>
            <w:r w:rsidRPr="00FA11C8">
              <w:rPr>
                <w:color w:val="000000"/>
              </w:rPr>
              <w:t>ф</w:t>
            </w:r>
            <w:proofErr w:type="spellEnd"/>
            <w:r w:rsidRPr="00FA11C8">
              <w:rPr>
                <w:color w:val="000000"/>
              </w:rPr>
              <w:t>/ч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кв.№14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2037,17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октябрь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накаливания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под.№1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193,00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октябрь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>смена ламп накаливания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под.№2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proofErr w:type="spellStart"/>
            <w:proofErr w:type="gramStart"/>
            <w:r w:rsidRPr="00FA11C8"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443,00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ноябрь</w:t>
            </w:r>
          </w:p>
        </w:tc>
      </w:tr>
      <w:tr w:rsidR="00FA11C8" w:rsidRPr="00FA11C8" w:rsidTr="00FA11C8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</w:rPr>
              <w:t xml:space="preserve">остекление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чердак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м</w:t>
            </w:r>
            <w:proofErr w:type="gramStart"/>
            <w:r w:rsidRPr="00FA11C8">
              <w:t>2</w:t>
            </w:r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0,71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530,00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</w:pPr>
            <w:r w:rsidRPr="00FA11C8">
              <w:t>декабрь</w:t>
            </w:r>
          </w:p>
        </w:tc>
      </w:tr>
      <w:tr w:rsidR="00FA11C8" w:rsidRPr="00FA11C8" w:rsidTr="00FA11C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1C8" w:rsidRPr="00FA11C8" w:rsidRDefault="00FA11C8" w:rsidP="00FA11C8">
            <w:pPr>
              <w:rPr>
                <w:color w:val="000000"/>
              </w:rPr>
            </w:pPr>
            <w:r w:rsidRPr="00FA1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bCs/>
                <w:color w:val="000000"/>
              </w:rPr>
            </w:pPr>
            <w:r w:rsidRPr="00FA11C8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bCs/>
                <w:color w:val="000000"/>
              </w:rPr>
            </w:pPr>
            <w:r w:rsidRPr="00FA11C8">
              <w:rPr>
                <w:bCs/>
                <w:color w:val="000000"/>
                <w:sz w:val="22"/>
                <w:szCs w:val="22"/>
              </w:rPr>
              <w:t>58 708,57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1C8" w:rsidRPr="00FA11C8" w:rsidRDefault="00FA11C8" w:rsidP="00FA11C8">
            <w:pPr>
              <w:jc w:val="center"/>
              <w:rPr>
                <w:color w:val="000000"/>
              </w:rPr>
            </w:pPr>
            <w:r w:rsidRPr="00FA11C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D2578" w:rsidRDefault="008D2578" w:rsidP="00716951">
      <w:pPr>
        <w:jc w:val="both"/>
        <w:rPr>
          <w:sz w:val="16"/>
          <w:szCs w:val="16"/>
        </w:rPr>
      </w:pPr>
    </w:p>
    <w:p w:rsidR="00716951" w:rsidRPr="00FA11C8" w:rsidRDefault="00716951" w:rsidP="00716951">
      <w:pPr>
        <w:jc w:val="both"/>
        <w:rPr>
          <w:sz w:val="16"/>
          <w:szCs w:val="16"/>
        </w:rPr>
      </w:pPr>
      <w:r w:rsidRPr="00FA11C8">
        <w:rPr>
          <w:sz w:val="16"/>
          <w:szCs w:val="16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FA11C8">
        <w:rPr>
          <w:sz w:val="16"/>
          <w:szCs w:val="16"/>
        </w:rPr>
        <w:t>:</w:t>
      </w:r>
      <w:r w:rsidRPr="00FA11C8">
        <w:rPr>
          <w:sz w:val="16"/>
          <w:szCs w:val="16"/>
        </w:rPr>
        <w:t xml:space="preserve"> </w:t>
      </w:r>
      <w:hyperlink r:id="rId5" w:history="1">
        <w:r w:rsidRPr="00FA11C8">
          <w:rPr>
            <w:bCs/>
            <w:sz w:val="16"/>
            <w:szCs w:val="16"/>
          </w:rPr>
          <w:t xml:space="preserve">www.gkstroiservis.ru </w:t>
        </w:r>
      </w:hyperlink>
      <w:r w:rsidR="002968F3" w:rsidRPr="00FA11C8">
        <w:rPr>
          <w:bCs/>
          <w:sz w:val="16"/>
          <w:szCs w:val="16"/>
        </w:rPr>
        <w:t xml:space="preserve">;  </w:t>
      </w:r>
      <w:r w:rsidRPr="00FA11C8">
        <w:rPr>
          <w:sz w:val="16"/>
          <w:szCs w:val="16"/>
        </w:rPr>
        <w:t>- общероссийский</w:t>
      </w:r>
      <w:r w:rsidR="00804F23" w:rsidRPr="00FA11C8">
        <w:rPr>
          <w:sz w:val="16"/>
          <w:szCs w:val="16"/>
        </w:rPr>
        <w:t>:</w:t>
      </w:r>
      <w:r w:rsidRPr="00FA11C8">
        <w:rPr>
          <w:sz w:val="16"/>
          <w:szCs w:val="16"/>
        </w:rPr>
        <w:t xml:space="preserve"> </w:t>
      </w:r>
      <w:hyperlink r:id="rId6" w:history="1">
        <w:r w:rsidRPr="00FA11C8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FA11C8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FA11C8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FA11C8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FA11C8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2968F3" w:rsidRPr="00FA11C8">
        <w:rPr>
          <w:sz w:val="16"/>
          <w:szCs w:val="16"/>
        </w:rPr>
        <w:t>;</w:t>
      </w:r>
      <w:r w:rsidRPr="00FA11C8">
        <w:rPr>
          <w:i/>
          <w:sz w:val="16"/>
          <w:szCs w:val="16"/>
        </w:rPr>
        <w:t xml:space="preserve"> </w:t>
      </w:r>
      <w:r w:rsidR="002968F3" w:rsidRPr="00FA11C8">
        <w:rPr>
          <w:bCs/>
          <w:sz w:val="16"/>
          <w:szCs w:val="16"/>
        </w:rPr>
        <w:t xml:space="preserve">  </w:t>
      </w:r>
      <w:r w:rsidRPr="00FA11C8">
        <w:rPr>
          <w:sz w:val="16"/>
          <w:szCs w:val="16"/>
        </w:rPr>
        <w:t>- ГИС ЖКХ</w:t>
      </w:r>
    </w:p>
    <w:sectPr w:rsidR="00716951" w:rsidRPr="00FA11C8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D5104"/>
    <w:rsid w:val="001F2B45"/>
    <w:rsid w:val="0020297E"/>
    <w:rsid w:val="00207B32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15CE9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743AA"/>
    <w:rsid w:val="0089152E"/>
    <w:rsid w:val="008B24B9"/>
    <w:rsid w:val="008D2578"/>
    <w:rsid w:val="008D3890"/>
    <w:rsid w:val="00910F51"/>
    <w:rsid w:val="00940DFB"/>
    <w:rsid w:val="0097181C"/>
    <w:rsid w:val="00986A0E"/>
    <w:rsid w:val="009873B8"/>
    <w:rsid w:val="009E4EAB"/>
    <w:rsid w:val="00A02300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35D73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631C3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22628"/>
    <w:rsid w:val="00F24C7D"/>
    <w:rsid w:val="00F97849"/>
    <w:rsid w:val="00FA11C8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FA11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A11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2020-03-03T11:32:00Z</cp:lastPrinted>
  <dcterms:created xsi:type="dcterms:W3CDTF">2017-01-31T06:31:00Z</dcterms:created>
  <dcterms:modified xsi:type="dcterms:W3CDTF">2020-03-10T10:55:00Z</dcterms:modified>
</cp:coreProperties>
</file>