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C5349E" w:rsidRDefault="00DA4374" w:rsidP="00DA4374">
      <w:pPr>
        <w:jc w:val="center"/>
      </w:pPr>
      <w:r w:rsidRPr="00C5349E">
        <w:t xml:space="preserve">ОТЧЁТ </w:t>
      </w:r>
    </w:p>
    <w:p w:rsidR="00313D7D" w:rsidRDefault="00DA4374" w:rsidP="00DA4374">
      <w:pPr>
        <w:jc w:val="center"/>
        <w:rPr>
          <w:b/>
        </w:rPr>
      </w:pPr>
      <w:r w:rsidRPr="00C5349E">
        <w:t xml:space="preserve">о выполненных  работах и услугах по содержанию </w:t>
      </w:r>
      <w:proofErr w:type="gramStart"/>
      <w:r w:rsidR="00313D7D" w:rsidRPr="00C5349E">
        <w:t>согласно перечня</w:t>
      </w:r>
      <w:proofErr w:type="gramEnd"/>
      <w:r w:rsidR="00313D7D" w:rsidRPr="00C5349E">
        <w:t xml:space="preserve"> работ и услуг по содержанию и ремонту общего имущества (специализированный жилищный фонд в капитальном исполнении (общежития без вахтёров))</w:t>
      </w:r>
      <w:r w:rsidR="00313D7D">
        <w:rPr>
          <w:b/>
        </w:rPr>
        <w:t xml:space="preserve"> </w:t>
      </w:r>
      <w:r w:rsidR="00313D7D" w:rsidRPr="00C5349E">
        <w:t>по адресу:</w:t>
      </w:r>
      <w:r w:rsidR="00D26C62">
        <w:rPr>
          <w:b/>
        </w:rPr>
        <w:t xml:space="preserve"> г.п. Лянтор, микрорайон № 6, общежитие № 38</w:t>
      </w:r>
    </w:p>
    <w:p w:rsidR="003B2643" w:rsidRPr="00340B95" w:rsidRDefault="003B2643" w:rsidP="00DA4374">
      <w:pPr>
        <w:jc w:val="center"/>
        <w:rPr>
          <w:b/>
        </w:rPr>
      </w:pPr>
    </w:p>
    <w:p w:rsidR="00313D7D" w:rsidRDefault="00313D7D" w:rsidP="00313D7D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Основная информация</w:t>
      </w:r>
    </w:p>
    <w:p w:rsidR="00313D7D" w:rsidRDefault="00313D7D" w:rsidP="00313D7D">
      <w:pPr>
        <w:pStyle w:val="a6"/>
        <w:numPr>
          <w:ilvl w:val="1"/>
          <w:numId w:val="1"/>
        </w:numPr>
      </w:pPr>
      <w:r w:rsidRPr="00313D7D">
        <w:t xml:space="preserve"> Отчётный период</w:t>
      </w:r>
      <w:r>
        <w:t xml:space="preserve">: </w:t>
      </w:r>
      <w:r w:rsidRPr="00313D7D">
        <w:rPr>
          <w:b/>
        </w:rPr>
        <w:t>20</w:t>
      </w:r>
      <w:r w:rsidR="009F2EFE">
        <w:rPr>
          <w:b/>
        </w:rPr>
        <w:t>21</w:t>
      </w:r>
      <w:r w:rsidRPr="00313D7D">
        <w:rPr>
          <w:b/>
        </w:rPr>
        <w:t xml:space="preserve"> год</w:t>
      </w:r>
    </w:p>
    <w:p w:rsidR="00313D7D" w:rsidRDefault="00313D7D" w:rsidP="00313D7D">
      <w:pPr>
        <w:pStyle w:val="a6"/>
        <w:numPr>
          <w:ilvl w:val="1"/>
          <w:numId w:val="1"/>
        </w:numPr>
        <w:rPr>
          <w:b/>
        </w:rPr>
      </w:pPr>
      <w:r>
        <w:t xml:space="preserve">Управляющая компания: </w:t>
      </w:r>
      <w:r w:rsidRPr="00313D7D">
        <w:rPr>
          <w:b/>
        </w:rPr>
        <w:t>Общество с ограниченной ответственностью «СТРОЙСЕРВИС»</w:t>
      </w:r>
    </w:p>
    <w:p w:rsidR="00C05B3F" w:rsidRDefault="00C05B3F" w:rsidP="00F563AB">
      <w:pPr>
        <w:pStyle w:val="a6"/>
        <w:ind w:left="1080"/>
      </w:pPr>
    </w:p>
    <w:p w:rsidR="0018556D" w:rsidRDefault="0018556D" w:rsidP="0018556D">
      <w:pPr>
        <w:pStyle w:val="a6"/>
      </w:pPr>
      <w:r>
        <w:t>Информация о начислении средств за отчётный период, сумм</w:t>
      </w:r>
      <w:r w:rsidR="00B5112B">
        <w:t>е задолженности</w:t>
      </w:r>
      <w:r>
        <w:t>:</w:t>
      </w:r>
    </w:p>
    <w:p w:rsidR="0018556D" w:rsidRDefault="0018556D" w:rsidP="0018556D">
      <w:pPr>
        <w:pStyle w:val="a6"/>
      </w:pPr>
    </w:p>
    <w:tbl>
      <w:tblPr>
        <w:tblStyle w:val="a7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56D" w:rsidTr="00B41626">
        <w:trPr>
          <w:trHeight w:val="469"/>
        </w:trPr>
        <w:tc>
          <w:tcPr>
            <w:tcW w:w="9747" w:type="dxa"/>
          </w:tcPr>
          <w:p w:rsidR="0018556D" w:rsidRPr="00340B95" w:rsidRDefault="0018556D" w:rsidP="00B4162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56D" w:rsidRPr="006F01BB" w:rsidRDefault="00B5112B" w:rsidP="0018556D">
            <w:pPr>
              <w:jc w:val="center"/>
            </w:pPr>
            <w:r>
              <w:t xml:space="preserve">Сумма </w:t>
            </w:r>
            <w:r w:rsidR="0018556D">
              <w:t xml:space="preserve"> </w:t>
            </w:r>
          </w:p>
        </w:tc>
      </w:tr>
      <w:tr w:rsidR="0018556D" w:rsidTr="00B41626">
        <w:trPr>
          <w:trHeight w:val="469"/>
        </w:trPr>
        <w:tc>
          <w:tcPr>
            <w:tcW w:w="9747" w:type="dxa"/>
          </w:tcPr>
          <w:p w:rsidR="0018556D" w:rsidRDefault="0018556D" w:rsidP="00D26C62">
            <w:pPr>
              <w:jc w:val="both"/>
            </w:pPr>
            <w:r w:rsidRPr="00340B95">
              <w:t>По услуге «Содержание» (тариф</w:t>
            </w:r>
            <w:r w:rsidR="008513D7">
              <w:t xml:space="preserve"> </w:t>
            </w:r>
            <w:r w:rsidR="00FC3E4E">
              <w:t xml:space="preserve"> с 01.01</w:t>
            </w:r>
            <w:r w:rsidR="008513D7">
              <w:t>.</w:t>
            </w:r>
            <w:r w:rsidR="009F2EFE">
              <w:t>2021  по 31.12.2021</w:t>
            </w:r>
            <w:r w:rsidR="008513D7">
              <w:t xml:space="preserve"> – </w:t>
            </w:r>
            <w:r w:rsidR="00D26C62">
              <w:t xml:space="preserve">149,08 </w:t>
            </w:r>
            <w:r>
              <w:t xml:space="preserve"> руб., </w:t>
            </w:r>
            <w:r w:rsidRPr="00340B95">
              <w:t xml:space="preserve"> за 1м2 общей площади квартиры)</w:t>
            </w:r>
          </w:p>
        </w:tc>
        <w:tc>
          <w:tcPr>
            <w:tcW w:w="1418" w:type="dxa"/>
          </w:tcPr>
          <w:p w:rsidR="0018556D" w:rsidRPr="00BF4FEB" w:rsidRDefault="009F2EFE" w:rsidP="00B41626">
            <w:pPr>
              <w:jc w:val="center"/>
            </w:pPr>
            <w:r>
              <w:t>1</w:t>
            </w:r>
            <w:bookmarkStart w:id="0" w:name="_GoBack"/>
            <w:bookmarkEnd w:id="0"/>
            <w:r>
              <w:t>126614,17</w:t>
            </w:r>
          </w:p>
        </w:tc>
      </w:tr>
      <w:tr w:rsidR="0018556D" w:rsidTr="00B41626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6D" w:rsidRPr="00BA35DA" w:rsidRDefault="0018556D" w:rsidP="00B41626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FC3E4E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56D" w:rsidRPr="00BF4FEB" w:rsidRDefault="0018556D" w:rsidP="009F2EFE">
            <w:pPr>
              <w:jc w:val="center"/>
              <w:rPr>
                <w:b/>
              </w:rPr>
            </w:pPr>
            <w:r w:rsidRPr="00BF4FEB">
              <w:rPr>
                <w:b/>
              </w:rPr>
              <w:t xml:space="preserve">- </w:t>
            </w:r>
            <w:r w:rsidR="009F2EFE">
              <w:rPr>
                <w:b/>
              </w:rPr>
              <w:t>368 172,21</w:t>
            </w:r>
            <w:r w:rsidRPr="00BF4FEB">
              <w:rPr>
                <w:b/>
              </w:rPr>
              <w:t xml:space="preserve"> </w:t>
            </w:r>
          </w:p>
        </w:tc>
      </w:tr>
    </w:tbl>
    <w:p w:rsidR="0018556D" w:rsidRDefault="0018556D" w:rsidP="00340B95">
      <w:pPr>
        <w:jc w:val="both"/>
      </w:pPr>
    </w:p>
    <w:p w:rsidR="0018556D" w:rsidRPr="00340B95" w:rsidRDefault="0018556D" w:rsidP="00340B95">
      <w:pPr>
        <w:jc w:val="both"/>
      </w:pPr>
    </w:p>
    <w:tbl>
      <w:tblPr>
        <w:tblW w:w="1133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"/>
        <w:gridCol w:w="7645"/>
        <w:gridCol w:w="2985"/>
        <w:gridCol w:w="687"/>
      </w:tblGrid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35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F2EFE" w:rsidP="0070124C">
            <w:pPr>
              <w:ind w:firstLine="612"/>
            </w:pPr>
            <w:r>
              <w:t>202</w:t>
            </w:r>
            <w:r w:rsidR="00310785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7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4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309D7" w:rsidP="0070124C">
            <w:pPr>
              <w:ind w:left="612"/>
            </w:pPr>
            <w:r>
              <w:t>32</w:t>
            </w:r>
            <w:r w:rsidR="00D26C62">
              <w:t xml:space="preserve"> </w:t>
            </w:r>
            <w:r w:rsidR="00FC3E4E">
              <w:t>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309D7" w:rsidP="0070124C">
            <w:pPr>
              <w:ind w:left="612"/>
            </w:pPr>
            <w:r>
              <w:t>4</w:t>
            </w:r>
            <w:r w:rsidR="009F2EFE">
              <w:t>5</w:t>
            </w:r>
            <w:r w:rsidR="00D26C62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309D7" w:rsidP="0070124C">
            <w:pPr>
              <w:ind w:left="612"/>
            </w:pPr>
            <w:r>
              <w:t>3</w:t>
            </w:r>
            <w:r w:rsidR="009F2EFE">
              <w:t>2</w:t>
            </w:r>
            <w:r w:rsidR="00FC3E4E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F2EFE" w:rsidP="0070124C">
            <w:pPr>
              <w:ind w:left="612"/>
            </w:pPr>
            <w:r>
              <w:t>5</w:t>
            </w:r>
            <w:r w:rsidR="007239EE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42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309D7" w:rsidP="0070124C">
            <w:pPr>
              <w:ind w:left="612"/>
            </w:pPr>
            <w:r>
              <w:t>6</w:t>
            </w:r>
            <w:r w:rsidR="009F2EFE">
              <w:t>5</w:t>
            </w:r>
            <w:r w:rsidR="007239EE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309D7" w:rsidP="00310785">
            <w:r>
              <w:t xml:space="preserve">          17</w:t>
            </w:r>
            <w:r w:rsidR="00FC3E4E">
              <w:t xml:space="preserve"> </w:t>
            </w:r>
            <w:r w:rsidR="00310785">
              <w:t xml:space="preserve"> шт.</w:t>
            </w:r>
          </w:p>
        </w:tc>
      </w:tr>
      <w:tr w:rsidR="00DA4374" w:rsidRPr="00340B95" w:rsidTr="00FC3E4E">
        <w:trPr>
          <w:gridBefore w:val="1"/>
          <w:gridAfter w:val="1"/>
          <w:wBefore w:w="15" w:type="dxa"/>
          <w:wAfter w:w="687" w:type="dxa"/>
          <w:trHeight w:val="257"/>
        </w:trPr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F2EFE" w:rsidP="0070124C">
            <w:pPr>
              <w:ind w:left="612"/>
            </w:pPr>
            <w:r>
              <w:t>30</w:t>
            </w:r>
            <w:r w:rsidR="007239EE">
              <w:t xml:space="preserve"> шт.</w:t>
            </w:r>
          </w:p>
        </w:tc>
      </w:tr>
      <w:tr w:rsidR="00F563AB" w:rsidRPr="00521514" w:rsidTr="00FC3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63AB" w:rsidRPr="00F563AB" w:rsidRDefault="00F563AB" w:rsidP="00F563AB">
            <w:pPr>
              <w:jc w:val="center"/>
            </w:pPr>
          </w:p>
        </w:tc>
      </w:tr>
      <w:tr w:rsidR="00F563AB" w:rsidRPr="00026C55" w:rsidTr="00FC3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563AB" w:rsidRPr="00F563AB" w:rsidRDefault="00F563AB" w:rsidP="00F563AB">
            <w:pPr>
              <w:jc w:val="center"/>
            </w:pPr>
          </w:p>
        </w:tc>
      </w:tr>
      <w:tr w:rsidR="00F563AB" w:rsidRPr="00026C55" w:rsidTr="00014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61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0253" w:type="dxa"/>
              <w:tblLook w:val="04A0" w:firstRow="1" w:lastRow="0" w:firstColumn="1" w:lastColumn="0" w:noHBand="0" w:noVBand="1"/>
            </w:tblPr>
            <w:tblGrid>
              <w:gridCol w:w="95"/>
              <w:gridCol w:w="756"/>
              <w:gridCol w:w="7134"/>
              <w:gridCol w:w="2126"/>
              <w:gridCol w:w="142"/>
            </w:tblGrid>
            <w:tr w:rsidR="00D26C62" w:rsidRPr="00E7749F" w:rsidTr="006404F7">
              <w:trPr>
                <w:gridBefore w:val="1"/>
                <w:wBefore w:w="95" w:type="dxa"/>
                <w:trHeight w:val="315"/>
              </w:trPr>
              <w:tc>
                <w:tcPr>
                  <w:tcW w:w="1015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Cs/>
                    </w:rPr>
                  </w:pPr>
                  <w:r w:rsidRPr="00E7749F">
                    <w:rPr>
                      <w:bCs/>
                    </w:rPr>
                    <w:t>ПЕРЕЧЕНЬ</w:t>
                  </w:r>
                </w:p>
                <w:p w:rsidR="00D26C62" w:rsidRPr="00E7749F" w:rsidRDefault="00D26C62" w:rsidP="00F1345E">
                  <w:pPr>
                    <w:jc w:val="center"/>
                    <w:rPr>
                      <w:bCs/>
                    </w:rPr>
                  </w:pPr>
                  <w:r w:rsidRPr="00E7749F">
                    <w:rPr>
                      <w:bCs/>
                    </w:rPr>
                    <w:t xml:space="preserve"> </w:t>
                  </w:r>
                  <w:proofErr w:type="gramStart"/>
                  <w:r w:rsidR="000D5D0A">
                    <w:rPr>
                      <w:bCs/>
                    </w:rPr>
                    <w:t xml:space="preserve">выполненных  </w:t>
                  </w:r>
                  <w:r w:rsidRPr="00E7749F">
                    <w:rPr>
                      <w:bCs/>
                    </w:rPr>
                    <w:t>работ и услуг по содержанию и ремонту общего имущества (</w:t>
                  </w:r>
                  <w:r>
                    <w:rPr>
                      <w:bCs/>
                    </w:rPr>
                    <w:t>с</w:t>
                  </w:r>
                  <w:r w:rsidRPr="00E7749F">
                    <w:rPr>
                      <w:bCs/>
                    </w:rPr>
                    <w:t>пециализированный жилищный фонд в деревянном исполнении (общежития без вахтёров, без ОДПУ, с пожарными лестницами)</w:t>
                  </w:r>
                  <w:proofErr w:type="gramEnd"/>
                </w:p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55"/>
              </w:trPr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7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Наименование работы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E7749F">
                    <w:rPr>
                      <w:sz w:val="20"/>
                      <w:szCs w:val="20"/>
                    </w:rPr>
                    <w:t>Периодичность выполнения работ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230"/>
              </w:trPr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26C62" w:rsidRPr="00E7749F" w:rsidRDefault="00D26C62" w:rsidP="00F1345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E7749F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6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Внутридомовое инженерное оборудование и технические устройства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 xml:space="preserve"> Проведение технических осмотров и мелкий ремонт стен, полов, перекрытий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E7749F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Мелкий ремонт цоколя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Смена стекол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1.2.3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Снятие и установка дверных пружин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1.2.4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Замена доводчиков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1.2.5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Установка дверных навесов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3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1.2.6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Установка дверных ручек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1.2.7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Ремонт и восстановление уплотнения стыков прокладками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1.2.8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Обшивка дверного полотна площадью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9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1.2.9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брусков (2м=1шт)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lastRenderedPageBreak/>
                    <w:t>1.2.10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Установка проушин (комплект - 2шт.)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1.2.11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Монтаж замка на двери в бойлерную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1.2.12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Ремонт ограждения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1.2.13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Замена дверного блока ПВХ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1.2.14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оконных переплётов из ПВХ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системах водоснабжения и водоотведения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Ревизия задвижек на водопроводе и горячем водоснабжении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2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Устранение засоров внутренних канализационных трубопроводов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1.3.3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Временная заделка свищей и трещин в трубопроводах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1.3.4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унитазов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1.3.5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раковин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1.3.6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сифонов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1.3.7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поплавка смывного бачка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1.3.8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смесителей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1.3.9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Осмотр водопровода, канализации и горячего водоснабжения,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системах вентиляции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1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1.4.1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Проверка наличия тяги в дымовентиляционных каналах при проведении технических осмотров системы вентиляции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0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1.4.2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Прочистка </w:t>
                  </w:r>
                  <w:r w:rsidR="006404F7" w:rsidRPr="006404F7">
                    <w:rPr>
                      <w:sz w:val="20"/>
                      <w:szCs w:val="20"/>
                    </w:rPr>
                    <w:t>вент каналов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6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1.5.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электротехнических устройствах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Замена автоматических выключателей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Замена ламп накаливания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1.5.3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Ремонт напольных электроплит, в том числе: Замена конфорки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7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1.5.4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Ремонт напольных электроплит, в том числе: Замена </w:t>
                  </w:r>
                  <w:proofErr w:type="spellStart"/>
                  <w:r w:rsidRPr="006404F7">
                    <w:rPr>
                      <w:sz w:val="20"/>
                      <w:szCs w:val="20"/>
                    </w:rPr>
                    <w:t>ТЭНа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8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1.5.5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Ремонт напольных электроплит, в том числе: Замена переключателя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1.5.6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Смена светильника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1.5.7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Осмотр электросети, арматуры, электрооборудования на лестничных клетках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4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1.5.8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Ревизия автоматов в электрощитах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1.6.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Проведение технических осмотров и устранение незначительных неисправностей в системе теплоснабжения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Притирка запорной арматуры вентилей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Ревизия задвижек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Ликвидация воздушных пробок в стояке системы отопления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7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Консервация системы отопления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Промывка и </w:t>
                  </w:r>
                  <w:proofErr w:type="spellStart"/>
                  <w:r w:rsidRPr="006404F7">
                    <w:rPr>
                      <w:sz w:val="20"/>
                      <w:szCs w:val="20"/>
                    </w:rPr>
                    <w:t>опрессовка</w:t>
                  </w:r>
                  <w:proofErr w:type="spellEnd"/>
                  <w:r w:rsidRPr="006404F7">
                    <w:rPr>
                      <w:sz w:val="20"/>
                      <w:szCs w:val="20"/>
                    </w:rPr>
                    <w:t xml:space="preserve"> трубопроводов системы центрального отопления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lastRenderedPageBreak/>
                    <w:t>1.6.2.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Первое рабочее испытание отдельных частей системы при диаметре трубопровода до 50мм (</w:t>
                  </w:r>
                  <w:proofErr w:type="spellStart"/>
                  <w:r w:rsidRPr="006404F7">
                    <w:rPr>
                      <w:sz w:val="20"/>
                      <w:szCs w:val="20"/>
                    </w:rPr>
                    <w:t>расконсервация</w:t>
                  </w:r>
                  <w:proofErr w:type="spellEnd"/>
                  <w:r w:rsidRPr="006404F7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Рабочая проверка системы в целом при диаметре трубопровода до 50мм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3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Окончательная проверка системы в целом при диаметре трубопровода до 50мм, с учётом аварийных отключений 10%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6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Осмотр устройства системы центрального отопления в подвальных помещениях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Замена вентилей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Замена сгона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2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Замена отопительного прибора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35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1.6.1.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Устранение течи радиатора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5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1.6.2.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Мелкий ремонт изоляции трубопроводов при диаметре 50мм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25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Устранение аварии и выполнение заявок населения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1.7.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Устранение аварии на внутридомовых инженерных сетях при сроке эксплуатации многоквартирного дома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Санитарное содержание мест общего пользования, благоустройство придомовой территории и прочие работы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 xml:space="preserve">Подметание полов в помещениях общего пользования и их влажная уборка: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855"/>
              </w:trPr>
              <w:tc>
                <w:tcPr>
                  <w:tcW w:w="7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1.1. Подметание лестничных площадок и маршей с предварительным их увлажнением с применением моющего средства: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Подметание лестничных площадок и </w:t>
                  </w:r>
                  <w:proofErr w:type="gramStart"/>
                  <w:r w:rsidRPr="006404F7">
                    <w:rPr>
                      <w:sz w:val="20"/>
                      <w:szCs w:val="20"/>
                    </w:rPr>
                    <w:t>маршей</w:t>
                  </w:r>
                  <w:proofErr w:type="gramEnd"/>
                  <w:r w:rsidRPr="006404F7">
                    <w:rPr>
                      <w:sz w:val="20"/>
                      <w:szCs w:val="20"/>
                    </w:rPr>
                    <w:t xml:space="preserve"> нижних трех этажей с предварительным их увлажнением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65"/>
              </w:trPr>
              <w:tc>
                <w:tcPr>
                  <w:tcW w:w="79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1.2. Мытье лестничных площадок и маршей с периодической сменой воды или моющего раствора (с применением моющего средства):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8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1.2.1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Мытье лестничных площадок и </w:t>
                  </w:r>
                  <w:proofErr w:type="gramStart"/>
                  <w:r w:rsidRPr="006404F7">
                    <w:rPr>
                      <w:sz w:val="20"/>
                      <w:szCs w:val="20"/>
                    </w:rPr>
                    <w:t>маршей</w:t>
                  </w:r>
                  <w:proofErr w:type="gramEnd"/>
                  <w:r w:rsidRPr="006404F7">
                    <w:rPr>
                      <w:sz w:val="20"/>
                      <w:szCs w:val="20"/>
                    </w:rPr>
                    <w:t xml:space="preserve"> нижних трех этажей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69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Мытьё полов в санузлах с применением моющего средства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3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1.2.3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Мытьё полов в душевых с применением моющего средства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Протирка пыли с колпаков светильников, подоконников в помещениях общего пользования: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1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Протирка пыли с колпаков светильников (с применением моющего средства)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Мытье и протирка окон, дверей, стен и других мест общего пользования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7749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Влажная протирка стен окрашенных масляной краской в помещениях общего пользования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Мытье и протирка труднодоступных стекол в окнах в помещениях общего пользования (с применением моющего средства) с протиркой рам, переплетов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i/>
                      <w:iCs/>
                      <w:sz w:val="20"/>
                      <w:szCs w:val="20"/>
                    </w:rPr>
                  </w:pPr>
                  <w:r w:rsidRPr="006404F7">
                    <w:rPr>
                      <w:bCs/>
                      <w:i/>
                      <w:iCs/>
                      <w:sz w:val="20"/>
                      <w:szCs w:val="20"/>
                    </w:rPr>
                    <w:t>Работы по уборке земельного участка, содержание и ремонт объектов благоустройства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88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r w:rsidRPr="006404F7">
                    <w:t xml:space="preserve"> Подметание территории с усовершенствованным покрытием перед входом в подъезд в летний период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Уборка мусора с придомовой территории (средней загрязненности) летний период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4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lastRenderedPageBreak/>
                    <w:t>4.3.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Уборка урн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4.4.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r w:rsidRPr="006404F7">
                    <w:t xml:space="preserve"> Подметание ступеней и площадок в летний период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4.5.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Сдвижка и подметание снега при отсутствии снегопада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4.6.</w:t>
                  </w:r>
                </w:p>
              </w:tc>
              <w:tc>
                <w:tcPr>
                  <w:tcW w:w="7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 Сдвижка и подметание снега при снегопаде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4.7.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Обработка </w:t>
                  </w:r>
                  <w:proofErr w:type="spellStart"/>
                  <w:r w:rsidRPr="006404F7">
                    <w:rPr>
                      <w:sz w:val="20"/>
                      <w:szCs w:val="20"/>
                    </w:rPr>
                    <w:t>противогололедными</w:t>
                  </w:r>
                  <w:proofErr w:type="spellEnd"/>
                  <w:r w:rsidRPr="006404F7">
                    <w:rPr>
                      <w:sz w:val="20"/>
                      <w:szCs w:val="20"/>
                    </w:rPr>
                    <w:t xml:space="preserve"> реагентами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8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4.8.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Сбрасывание снега и сосулек с крыш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2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Прочие работы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6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Дератизация помещений, входящих в состав общего имущества дома с применением готовой приманки (подвал)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9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Дезинсекция подвалов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 xml:space="preserve"> Косметический ремонт мест общего пользования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105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Косметический ремонт мест общего пользования: окрасочные работы с подготовительными работами стен, потолков, перил, дверей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 w:rsidRPr="00E7749F">
                    <w:t>1 раз в 5 лет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87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bCs/>
                      <w:sz w:val="20"/>
                      <w:szCs w:val="20"/>
                    </w:rPr>
                  </w:pPr>
                  <w:r w:rsidRPr="006404F7">
                    <w:rPr>
                      <w:bCs/>
                      <w:sz w:val="20"/>
                      <w:szCs w:val="20"/>
                    </w:rPr>
                    <w:t>Работы по обеспечению требований пожарной безопасности Обслуживание и ремонт систем противопожарной защиты здания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b/>
                      <w:bCs/>
                    </w:rPr>
                  </w:pPr>
                  <w:r w:rsidRPr="00E7749F">
                    <w:rPr>
                      <w:b/>
                      <w:bCs/>
                    </w:rPr>
                    <w:t> 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9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Проведение испытаний </w:t>
                  </w:r>
                  <w:proofErr w:type="spellStart"/>
                  <w:r w:rsidRPr="006404F7">
                    <w:rPr>
                      <w:sz w:val="20"/>
                      <w:szCs w:val="20"/>
                    </w:rPr>
                    <w:t>пожароспособности</w:t>
                  </w:r>
                  <w:proofErr w:type="spellEnd"/>
                  <w:r w:rsidRPr="006404F7">
                    <w:rPr>
                      <w:sz w:val="20"/>
                      <w:szCs w:val="20"/>
                    </w:rPr>
                    <w:t xml:space="preserve"> пожарных кранов, обследование целостности пожарного рукава ствола, исправности вентиля, перекатка пожарных рукавов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6404F7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73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 xml:space="preserve">Техническое обслуживание и планово-предупредительный ремонт систем автоматической пожарной сигнализации и систем оповещения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6404F7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525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7.3.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Перезарядка огнетушителей порошковых в соответствии с техпаспортом (1 раз в 3 года)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  <w:r w:rsidRPr="00E7749F">
                    <w:t xml:space="preserve"> </w:t>
                  </w:r>
                  <w:r w:rsidR="006404F7"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300"/>
              </w:trPr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6404F7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7.4.</w:t>
                  </w: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6404F7" w:rsidRDefault="00D26C62" w:rsidP="00F1345E">
                  <w:pPr>
                    <w:rPr>
                      <w:sz w:val="20"/>
                      <w:szCs w:val="20"/>
                    </w:rPr>
                  </w:pPr>
                  <w:r w:rsidRPr="006404F7">
                    <w:rPr>
                      <w:sz w:val="20"/>
                      <w:szCs w:val="20"/>
                    </w:rPr>
                    <w:t>Испытания наружных пожарных лестниц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26C62" w:rsidRPr="00E7749F" w:rsidRDefault="006404F7" w:rsidP="00F1345E">
                  <w:pPr>
                    <w:jc w:val="center"/>
                  </w:pPr>
                  <w:r>
                    <w:t>оказано</w:t>
                  </w:r>
                </w:p>
              </w:tc>
            </w:tr>
            <w:tr w:rsidR="00D26C62" w:rsidRPr="00E7749F" w:rsidTr="006404F7">
              <w:trPr>
                <w:gridAfter w:val="1"/>
                <w:wAfter w:w="142" w:type="dxa"/>
                <w:trHeight w:val="405"/>
              </w:trPr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E7749F" w:rsidRDefault="00D26C62" w:rsidP="00F1345E">
                  <w:pPr>
                    <w:jc w:val="center"/>
                  </w:pPr>
                </w:p>
              </w:tc>
              <w:tc>
                <w:tcPr>
                  <w:tcW w:w="7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C62" w:rsidRPr="00E7749F" w:rsidRDefault="00D26C62" w:rsidP="00F134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26C62" w:rsidRPr="00E7749F" w:rsidRDefault="00D26C62" w:rsidP="00F1345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C3E4E" w:rsidRDefault="00FC3E4E" w:rsidP="00FC3E4E">
            <w:pPr>
              <w:rPr>
                <w:sz w:val="28"/>
                <w:szCs w:val="28"/>
              </w:rPr>
            </w:pPr>
          </w:p>
          <w:p w:rsidR="00F563AB" w:rsidRPr="00F563AB" w:rsidRDefault="00F563AB" w:rsidP="00F563AB">
            <w:pPr>
              <w:jc w:val="center"/>
            </w:pPr>
          </w:p>
        </w:tc>
      </w:tr>
      <w:tr w:rsidR="00F563AB" w:rsidRPr="00026C55" w:rsidTr="00FC3E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1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63AB" w:rsidRPr="00F563AB" w:rsidRDefault="00F563AB" w:rsidP="00FC3E4E"/>
        </w:tc>
      </w:tr>
    </w:tbl>
    <w:p w:rsidR="00B41626" w:rsidRDefault="00B41626" w:rsidP="00FC3E4E">
      <w:pPr>
        <w:tabs>
          <w:tab w:val="left" w:pos="5092"/>
        </w:tabs>
        <w:rPr>
          <w:bCs/>
        </w:rPr>
      </w:pPr>
    </w:p>
    <w:p w:rsidR="00B41626" w:rsidRDefault="00B41626" w:rsidP="00FF305C">
      <w:pPr>
        <w:tabs>
          <w:tab w:val="left" w:pos="5730"/>
        </w:tabs>
        <w:jc w:val="center"/>
      </w:pPr>
    </w:p>
    <w:p w:rsidR="00DA4374" w:rsidRPr="00340B95" w:rsidRDefault="000D10C3" w:rsidP="00FF305C">
      <w:pPr>
        <w:tabs>
          <w:tab w:val="left" w:pos="5730"/>
        </w:tabs>
        <w:jc w:val="center"/>
        <w:rPr>
          <w:b/>
        </w:rPr>
      </w:pPr>
      <w:r w:rsidRPr="00340B95">
        <w:rPr>
          <w:b/>
        </w:rPr>
        <w:tab/>
      </w:r>
    </w:p>
    <w:p w:rsidR="00313D7D" w:rsidRPr="00216154" w:rsidRDefault="00313D7D" w:rsidP="00313D7D"/>
    <w:p w:rsidR="00313D7D" w:rsidRPr="00216154" w:rsidRDefault="00313D7D" w:rsidP="00313D7D"/>
    <w:p w:rsidR="00313D7D" w:rsidRPr="00BC6BAE" w:rsidRDefault="00313D7D" w:rsidP="00BC6BAE">
      <w:pPr>
        <w:jc w:val="both"/>
        <w:rPr>
          <w:sz w:val="22"/>
          <w:szCs w:val="22"/>
        </w:rPr>
      </w:pPr>
    </w:p>
    <w:sectPr w:rsidR="00313D7D" w:rsidRPr="00BC6BAE" w:rsidSect="00216154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E355B"/>
    <w:multiLevelType w:val="multilevel"/>
    <w:tmpl w:val="F9B65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47AE"/>
    <w:rsid w:val="000844BB"/>
    <w:rsid w:val="00086EE4"/>
    <w:rsid w:val="000D10C3"/>
    <w:rsid w:val="000D45C0"/>
    <w:rsid w:val="000D5D0A"/>
    <w:rsid w:val="00133FC1"/>
    <w:rsid w:val="0018556D"/>
    <w:rsid w:val="001B4464"/>
    <w:rsid w:val="00216154"/>
    <w:rsid w:val="0021685C"/>
    <w:rsid w:val="002345EB"/>
    <w:rsid w:val="002A6E12"/>
    <w:rsid w:val="003078A6"/>
    <w:rsid w:val="00310785"/>
    <w:rsid w:val="00313D7D"/>
    <w:rsid w:val="00340B95"/>
    <w:rsid w:val="003A79F0"/>
    <w:rsid w:val="003B2643"/>
    <w:rsid w:val="003C07EF"/>
    <w:rsid w:val="003C307E"/>
    <w:rsid w:val="003C353A"/>
    <w:rsid w:val="003C6865"/>
    <w:rsid w:val="004309D7"/>
    <w:rsid w:val="00451D11"/>
    <w:rsid w:val="00485160"/>
    <w:rsid w:val="00496D24"/>
    <w:rsid w:val="005D7467"/>
    <w:rsid w:val="005F79BE"/>
    <w:rsid w:val="006362DD"/>
    <w:rsid w:val="006400C8"/>
    <w:rsid w:val="006404F7"/>
    <w:rsid w:val="00655CEA"/>
    <w:rsid w:val="006D4D09"/>
    <w:rsid w:val="0070124C"/>
    <w:rsid w:val="00716951"/>
    <w:rsid w:val="007239EE"/>
    <w:rsid w:val="007413AC"/>
    <w:rsid w:val="007A450F"/>
    <w:rsid w:val="007E0512"/>
    <w:rsid w:val="00804F23"/>
    <w:rsid w:val="00820B84"/>
    <w:rsid w:val="008512D5"/>
    <w:rsid w:val="008513D7"/>
    <w:rsid w:val="0089152E"/>
    <w:rsid w:val="00896BF4"/>
    <w:rsid w:val="00910F51"/>
    <w:rsid w:val="00970216"/>
    <w:rsid w:val="00986A0E"/>
    <w:rsid w:val="009A4BDC"/>
    <w:rsid w:val="009F2EFE"/>
    <w:rsid w:val="009F5250"/>
    <w:rsid w:val="00A24F0E"/>
    <w:rsid w:val="00A41205"/>
    <w:rsid w:val="00AF2F9F"/>
    <w:rsid w:val="00B41626"/>
    <w:rsid w:val="00B5112B"/>
    <w:rsid w:val="00B57FA7"/>
    <w:rsid w:val="00B6310B"/>
    <w:rsid w:val="00B8374F"/>
    <w:rsid w:val="00B84104"/>
    <w:rsid w:val="00BC6BAE"/>
    <w:rsid w:val="00C05B3F"/>
    <w:rsid w:val="00C5349E"/>
    <w:rsid w:val="00C75B18"/>
    <w:rsid w:val="00CB44B7"/>
    <w:rsid w:val="00CC59C7"/>
    <w:rsid w:val="00D00DBF"/>
    <w:rsid w:val="00D140A9"/>
    <w:rsid w:val="00D26C62"/>
    <w:rsid w:val="00DA4374"/>
    <w:rsid w:val="00DB4B72"/>
    <w:rsid w:val="00DC6305"/>
    <w:rsid w:val="00E2028B"/>
    <w:rsid w:val="00E22390"/>
    <w:rsid w:val="00E25263"/>
    <w:rsid w:val="00E43C02"/>
    <w:rsid w:val="00E52E31"/>
    <w:rsid w:val="00E82667"/>
    <w:rsid w:val="00EB7D04"/>
    <w:rsid w:val="00EC6CEF"/>
    <w:rsid w:val="00F14339"/>
    <w:rsid w:val="00F563AB"/>
    <w:rsid w:val="00F618FE"/>
    <w:rsid w:val="00F71DD0"/>
    <w:rsid w:val="00FC3E4E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13D7D"/>
    <w:pPr>
      <w:ind w:left="720"/>
      <w:contextualSpacing/>
    </w:pPr>
  </w:style>
  <w:style w:type="table" w:styleId="a7">
    <w:name w:val="Table Grid"/>
    <w:basedOn w:val="a1"/>
    <w:uiPriority w:val="39"/>
    <w:rsid w:val="0018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16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62</cp:revision>
  <cp:lastPrinted>2018-01-16T10:50:00Z</cp:lastPrinted>
  <dcterms:created xsi:type="dcterms:W3CDTF">2017-01-31T06:31:00Z</dcterms:created>
  <dcterms:modified xsi:type="dcterms:W3CDTF">2022-03-21T11:30:00Z</dcterms:modified>
</cp:coreProperties>
</file>