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366B4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3279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366B4" w:rsidRDefault="005366B4" w:rsidP="005366B4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5366B4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366B4">
        <w:trPr>
          <w:trHeight w:val="469"/>
        </w:trPr>
        <w:tc>
          <w:tcPr>
            <w:tcW w:w="9747" w:type="dxa"/>
          </w:tcPr>
          <w:p w:rsidR="00023452" w:rsidRDefault="00023452" w:rsidP="005366B4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5366B4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366B4" w:rsidP="00561A02">
            <w:pPr>
              <w:jc w:val="center"/>
            </w:pPr>
            <w:r>
              <w:t>139 910,16</w:t>
            </w:r>
          </w:p>
        </w:tc>
      </w:tr>
      <w:tr w:rsidR="00023452" w:rsidTr="005366B4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366B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5366B4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366B4" w:rsidP="00DA4374">
            <w:pPr>
              <w:jc w:val="center"/>
            </w:pPr>
            <w:r>
              <w:t>100 911,12</w:t>
            </w:r>
          </w:p>
        </w:tc>
      </w:tr>
      <w:tr w:rsidR="00023452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366B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5366B4">
              <w:t>с 01.01</w:t>
            </w:r>
            <w:r w:rsidR="00490446">
              <w:t>.</w:t>
            </w:r>
            <w:r w:rsidR="00FC7593">
              <w:t xml:space="preserve"> </w:t>
            </w:r>
            <w:r w:rsidR="005366B4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366B4" w:rsidP="00DA4374">
            <w:pPr>
              <w:jc w:val="center"/>
            </w:pPr>
            <w:r>
              <w:t>38 999,04</w:t>
            </w:r>
          </w:p>
        </w:tc>
      </w:tr>
      <w:tr w:rsidR="006F01BB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366B4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5366B4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366B4" w:rsidP="00DA4374">
            <w:pPr>
              <w:jc w:val="center"/>
            </w:pPr>
            <w:r>
              <w:t>7 589,16</w:t>
            </w:r>
          </w:p>
        </w:tc>
      </w:tr>
      <w:tr w:rsidR="008B24B9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366B4" w:rsidP="00FE3A73">
            <w:pPr>
              <w:jc w:val="center"/>
            </w:pPr>
            <w:r>
              <w:t>91 410,76</w:t>
            </w:r>
          </w:p>
        </w:tc>
      </w:tr>
      <w:tr w:rsidR="001857B6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5366B4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5366B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366B4">
              <w:rPr>
                <w:b/>
              </w:rPr>
              <w:t>96 954,36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D3279" w:rsidP="009D3279">
            <w:pPr>
              <w:ind w:firstLine="612"/>
            </w:pPr>
            <w:r>
              <w:t xml:space="preserve">25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693"/>
        <w:gridCol w:w="1940"/>
        <w:gridCol w:w="2312"/>
        <w:gridCol w:w="2127"/>
      </w:tblGrid>
      <w:tr w:rsidR="005366B4" w:rsidRPr="005366B4" w:rsidTr="005366B4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0"/>
                <w:szCs w:val="20"/>
              </w:rPr>
            </w:pPr>
            <w:r w:rsidRPr="005366B4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366B4" w:rsidRPr="005366B4" w:rsidTr="005366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904,46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366B4" w:rsidRPr="005366B4" w:rsidTr="005366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66B4">
              <w:rPr>
                <w:color w:val="000000"/>
                <w:sz w:val="22"/>
                <w:szCs w:val="22"/>
              </w:rPr>
              <w:t>356,72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5366B4" w:rsidRPr="005366B4" w:rsidTr="005366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66B4">
              <w:rPr>
                <w:color w:val="000000"/>
                <w:sz w:val="22"/>
                <w:szCs w:val="22"/>
              </w:rPr>
              <w:t>280,02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5366B4" w:rsidRPr="005366B4" w:rsidTr="005366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кв.№4,7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792,62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366B4" w:rsidRPr="005366B4" w:rsidTr="005366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604,05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366B4" w:rsidRPr="005366B4" w:rsidTr="005366B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6B4" w:rsidRPr="005366B4" w:rsidRDefault="005366B4" w:rsidP="005366B4">
            <w:pPr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6B4" w:rsidRPr="005366B4" w:rsidRDefault="005366B4" w:rsidP="005366B4">
            <w:pPr>
              <w:jc w:val="center"/>
              <w:rPr>
                <w:color w:val="000000"/>
                <w:sz w:val="22"/>
                <w:szCs w:val="22"/>
              </w:rPr>
            </w:pPr>
            <w:r w:rsidRPr="005366B4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66B4">
              <w:rPr>
                <w:color w:val="000000"/>
                <w:sz w:val="22"/>
                <w:szCs w:val="22"/>
              </w:rPr>
              <w:t>937,87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B4" w:rsidRPr="005366B4" w:rsidRDefault="005366B4" w:rsidP="005366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366B4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C7AF4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2022-03-21T06:06:00Z</dcterms:modified>
</cp:coreProperties>
</file>