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5C0161">
        <w:rPr>
          <w:b/>
        </w:rPr>
        <w:t>2</w:t>
      </w:r>
      <w:r w:rsidR="00AE62CA">
        <w:rPr>
          <w:b/>
        </w:rPr>
        <w:t xml:space="preserve">3 </w:t>
      </w:r>
      <w:r w:rsidR="00D97F85">
        <w:rPr>
          <w:b/>
        </w:rPr>
        <w:t>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E7DFD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405315">
        <w:rPr>
          <w:b/>
        </w:rPr>
        <w:t>48</w:t>
      </w:r>
    </w:p>
    <w:p w:rsidR="006F01BB" w:rsidRDefault="006F01BB" w:rsidP="006F01BB">
      <w:bookmarkStart w:id="0" w:name="_GoBack"/>
      <w:bookmarkEnd w:id="0"/>
    </w:p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405315" w:rsidRDefault="00405315" w:rsidP="00405315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E62CA">
        <w:trPr>
          <w:trHeight w:val="245"/>
        </w:trPr>
        <w:tc>
          <w:tcPr>
            <w:tcW w:w="9322" w:type="dxa"/>
          </w:tcPr>
          <w:p w:rsidR="00023452" w:rsidRDefault="00023452" w:rsidP="00AE62CA">
            <w:pPr>
              <w:jc w:val="both"/>
            </w:pPr>
            <w:r w:rsidRPr="00340B95">
              <w:t>По услуге «Содержание» (тариф</w:t>
            </w:r>
            <w:r w:rsidR="000641BB">
              <w:t xml:space="preserve">– </w:t>
            </w:r>
            <w:r w:rsidR="00AE62CA">
              <w:t xml:space="preserve">32,60 </w:t>
            </w:r>
            <w:r w:rsidR="000641BB">
              <w:t xml:space="preserve">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AE62CA" w:rsidP="005E7DFD">
            <w:pPr>
              <w:ind w:right="-108"/>
              <w:jc w:val="center"/>
            </w:pPr>
            <w:r>
              <w:t>192 705,12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AE62CA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AE62CA">
              <w:t>22,16</w:t>
            </w:r>
            <w:r w:rsidR="000641BB">
              <w:t xml:space="preserve"> руб., за 1м2</w:t>
            </w:r>
            <w:r w:rsidR="005C0161">
              <w:t>)</w:t>
            </w:r>
          </w:p>
        </w:tc>
        <w:tc>
          <w:tcPr>
            <w:tcW w:w="1701" w:type="dxa"/>
          </w:tcPr>
          <w:p w:rsidR="00023452" w:rsidRPr="00BA7A5E" w:rsidRDefault="00AE62CA" w:rsidP="00DA4374">
            <w:pPr>
              <w:jc w:val="center"/>
            </w:pPr>
            <w:r>
              <w:t>130 992,24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AE62CA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5C0161">
              <w:t xml:space="preserve">  </w:t>
            </w:r>
            <w:r w:rsidR="0018728A">
              <w:t xml:space="preserve">– </w:t>
            </w:r>
            <w:r w:rsidR="00AE62CA">
              <w:t>10,44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AE62CA" w:rsidP="00DA4374">
            <w:pPr>
              <w:jc w:val="center"/>
            </w:pPr>
            <w:r>
              <w:t>61 712,88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AE62CA" w:rsidP="00DA4374">
            <w:pPr>
              <w:jc w:val="center"/>
            </w:pPr>
            <w:r>
              <w:t>180 366,03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</w:t>
            </w:r>
            <w:r w:rsidR="00AE62CA">
              <w:rPr>
                <w:b/>
                <w:sz w:val="24"/>
                <w:szCs w:val="24"/>
              </w:rPr>
              <w:t>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DF21FC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DF21FC">
              <w:rPr>
                <w:b/>
              </w:rPr>
              <w:t>252 678,86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405315" w:rsidRPr="00340B95" w:rsidRDefault="00405315" w:rsidP="0040531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E62CA" w:rsidP="0070124C">
            <w:pPr>
              <w:ind w:firstLine="612"/>
            </w:pPr>
            <w:r>
              <w:t>32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5C0161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C0161" w:rsidRPr="00405315" w:rsidRDefault="005C0161" w:rsidP="005C0161">
      <w:pPr>
        <w:pStyle w:val="a7"/>
        <w:tabs>
          <w:tab w:val="left" w:pos="5730"/>
        </w:tabs>
        <w:rPr>
          <w:b/>
        </w:rPr>
      </w:pPr>
    </w:p>
    <w:tbl>
      <w:tblPr>
        <w:tblW w:w="7920" w:type="dxa"/>
        <w:tblInd w:w="2061" w:type="dxa"/>
        <w:tblLook w:val="04A0" w:firstRow="1" w:lastRow="0" w:firstColumn="1" w:lastColumn="0" w:noHBand="0" w:noVBand="1"/>
      </w:tblPr>
      <w:tblGrid>
        <w:gridCol w:w="4440"/>
        <w:gridCol w:w="2080"/>
        <w:gridCol w:w="1400"/>
      </w:tblGrid>
      <w:tr w:rsidR="00AE62CA" w:rsidRPr="00AE62CA" w:rsidTr="00AE62CA">
        <w:trPr>
          <w:trHeight w:val="55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2CA" w:rsidRPr="00AE62CA" w:rsidRDefault="00AE62CA" w:rsidP="00AE62CA">
            <w:pPr>
              <w:jc w:val="center"/>
              <w:rPr>
                <w:color w:val="000000"/>
                <w:sz w:val="22"/>
                <w:szCs w:val="22"/>
              </w:rPr>
            </w:pPr>
            <w:r w:rsidRPr="00AE62CA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2CA" w:rsidRPr="00AE62CA" w:rsidRDefault="00AE62CA" w:rsidP="00AE62CA">
            <w:pPr>
              <w:jc w:val="center"/>
              <w:rPr>
                <w:color w:val="000000"/>
                <w:sz w:val="22"/>
                <w:szCs w:val="22"/>
              </w:rPr>
            </w:pPr>
            <w:r w:rsidRPr="00AE62CA">
              <w:rPr>
                <w:color w:val="000000"/>
                <w:sz w:val="22"/>
                <w:szCs w:val="22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2CA" w:rsidRPr="00AE62CA" w:rsidRDefault="00AE62CA" w:rsidP="00AE62CA">
            <w:pPr>
              <w:jc w:val="center"/>
              <w:rPr>
                <w:color w:val="000000"/>
                <w:sz w:val="22"/>
                <w:szCs w:val="22"/>
              </w:rPr>
            </w:pPr>
            <w:r w:rsidRPr="00AE62CA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AE62CA" w:rsidRPr="00AE62CA" w:rsidTr="00AE62C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CA" w:rsidRPr="00AE62CA" w:rsidRDefault="00AE62CA" w:rsidP="00AE62CA">
            <w:pPr>
              <w:rPr>
                <w:color w:val="000000"/>
                <w:sz w:val="22"/>
                <w:szCs w:val="22"/>
              </w:rPr>
            </w:pPr>
            <w:r w:rsidRPr="00AE62CA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2CA" w:rsidRPr="00AE62CA" w:rsidRDefault="00AE62CA" w:rsidP="00AE62CA">
            <w:pPr>
              <w:jc w:val="center"/>
              <w:rPr>
                <w:color w:val="000000"/>
                <w:sz w:val="22"/>
                <w:szCs w:val="22"/>
              </w:rPr>
            </w:pPr>
            <w:r w:rsidRPr="00AE62CA">
              <w:rPr>
                <w:color w:val="000000"/>
                <w:sz w:val="22"/>
                <w:szCs w:val="22"/>
              </w:rPr>
              <w:t>1521,2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CA" w:rsidRPr="00AE62CA" w:rsidRDefault="00AE62CA" w:rsidP="00AE62CA">
            <w:pPr>
              <w:jc w:val="center"/>
              <w:rPr>
                <w:color w:val="000000"/>
                <w:sz w:val="22"/>
                <w:szCs w:val="22"/>
              </w:rPr>
            </w:pPr>
            <w:r w:rsidRPr="00AE62CA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AE62CA" w:rsidRPr="00AE62CA" w:rsidTr="00AE62C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CA" w:rsidRPr="00AE62CA" w:rsidRDefault="00AE62CA" w:rsidP="00AE62CA">
            <w:pPr>
              <w:rPr>
                <w:color w:val="000000"/>
                <w:sz w:val="22"/>
                <w:szCs w:val="22"/>
              </w:rPr>
            </w:pPr>
            <w:r w:rsidRPr="00AE62CA">
              <w:rPr>
                <w:color w:val="000000"/>
                <w:sz w:val="22"/>
                <w:szCs w:val="22"/>
              </w:rPr>
              <w:t>ремонт конструкций крыльца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2CA" w:rsidRPr="00AE62CA" w:rsidRDefault="00AE62CA" w:rsidP="00AE62CA">
            <w:pPr>
              <w:jc w:val="center"/>
              <w:rPr>
                <w:color w:val="000000"/>
                <w:sz w:val="22"/>
                <w:szCs w:val="22"/>
              </w:rPr>
            </w:pPr>
            <w:r w:rsidRPr="00AE62CA">
              <w:rPr>
                <w:color w:val="000000"/>
                <w:sz w:val="22"/>
                <w:szCs w:val="22"/>
              </w:rPr>
              <w:t>5124,2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CA" w:rsidRPr="00AE62CA" w:rsidRDefault="00AE62CA" w:rsidP="00AE62CA">
            <w:pPr>
              <w:jc w:val="center"/>
              <w:rPr>
                <w:color w:val="000000"/>
                <w:sz w:val="22"/>
                <w:szCs w:val="22"/>
              </w:rPr>
            </w:pPr>
            <w:r w:rsidRPr="00AE62CA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AE62CA" w:rsidRPr="00AE62CA" w:rsidTr="00AE62C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CA" w:rsidRPr="00AE62CA" w:rsidRDefault="00AE62CA" w:rsidP="00AE62CA">
            <w:pPr>
              <w:rPr>
                <w:color w:val="000000"/>
                <w:sz w:val="22"/>
                <w:szCs w:val="22"/>
              </w:rPr>
            </w:pPr>
            <w:r w:rsidRPr="00AE62CA">
              <w:rPr>
                <w:color w:val="000000"/>
                <w:sz w:val="22"/>
                <w:szCs w:val="22"/>
              </w:rPr>
              <w:t>устройство навесных замков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2CA" w:rsidRPr="00AE62CA" w:rsidRDefault="00AE62CA" w:rsidP="00AE62CA">
            <w:pPr>
              <w:jc w:val="center"/>
              <w:rPr>
                <w:color w:val="000000"/>
                <w:sz w:val="22"/>
                <w:szCs w:val="22"/>
              </w:rPr>
            </w:pPr>
            <w:r w:rsidRPr="00AE62CA">
              <w:rPr>
                <w:color w:val="000000"/>
                <w:sz w:val="22"/>
                <w:szCs w:val="22"/>
              </w:rPr>
              <w:t>554,25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CA" w:rsidRPr="00AE62CA" w:rsidRDefault="00AE62CA" w:rsidP="00AE62CA">
            <w:pPr>
              <w:jc w:val="center"/>
              <w:rPr>
                <w:color w:val="000000"/>
                <w:sz w:val="22"/>
                <w:szCs w:val="22"/>
              </w:rPr>
            </w:pPr>
            <w:r w:rsidRPr="00AE62CA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AE62CA" w:rsidRPr="00AE62CA" w:rsidTr="00AE62C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CA" w:rsidRPr="00AE62CA" w:rsidRDefault="00AE62CA" w:rsidP="00AE62CA">
            <w:pPr>
              <w:rPr>
                <w:color w:val="000000"/>
                <w:sz w:val="22"/>
                <w:szCs w:val="22"/>
              </w:rPr>
            </w:pPr>
            <w:r w:rsidRPr="00AE62CA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2CA" w:rsidRPr="00AE62CA" w:rsidRDefault="00AE62CA" w:rsidP="00AE62CA">
            <w:pPr>
              <w:jc w:val="center"/>
              <w:rPr>
                <w:color w:val="000000"/>
                <w:sz w:val="22"/>
                <w:szCs w:val="22"/>
              </w:rPr>
            </w:pPr>
            <w:r w:rsidRPr="00AE62CA">
              <w:rPr>
                <w:color w:val="000000"/>
                <w:sz w:val="22"/>
                <w:szCs w:val="22"/>
              </w:rPr>
              <w:t>6 211,25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2CA" w:rsidRPr="00AE62CA" w:rsidRDefault="00AE62CA" w:rsidP="00AE62CA">
            <w:pPr>
              <w:jc w:val="center"/>
              <w:rPr>
                <w:color w:val="000000"/>
                <w:sz w:val="22"/>
                <w:szCs w:val="22"/>
              </w:rPr>
            </w:pPr>
            <w:r w:rsidRPr="00AE62CA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AE62CA" w:rsidRPr="00AE62CA" w:rsidTr="00AE62C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CA" w:rsidRPr="00AE62CA" w:rsidRDefault="00AE62CA" w:rsidP="00AE62CA">
            <w:pPr>
              <w:rPr>
                <w:color w:val="000000"/>
                <w:sz w:val="22"/>
                <w:szCs w:val="22"/>
              </w:rPr>
            </w:pPr>
            <w:r w:rsidRPr="00AE62CA">
              <w:rPr>
                <w:color w:val="000000"/>
                <w:sz w:val="22"/>
                <w:szCs w:val="22"/>
              </w:rPr>
              <w:t>утепление труб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2CA" w:rsidRPr="00AE62CA" w:rsidRDefault="00AE62CA" w:rsidP="00AE62CA">
            <w:pPr>
              <w:jc w:val="center"/>
              <w:rPr>
                <w:color w:val="000000"/>
                <w:sz w:val="22"/>
                <w:szCs w:val="22"/>
              </w:rPr>
            </w:pPr>
            <w:r w:rsidRPr="00AE62CA">
              <w:rPr>
                <w:color w:val="000000"/>
                <w:sz w:val="22"/>
                <w:szCs w:val="22"/>
              </w:rPr>
              <w:t>3521,99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2CA" w:rsidRPr="00AE62CA" w:rsidRDefault="00AE62CA" w:rsidP="00AE62CA">
            <w:pPr>
              <w:jc w:val="center"/>
              <w:rPr>
                <w:color w:val="000000"/>
                <w:sz w:val="22"/>
                <w:szCs w:val="22"/>
              </w:rPr>
            </w:pPr>
            <w:r w:rsidRPr="00AE62CA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AE62CA" w:rsidRPr="00AE62CA" w:rsidTr="00AE62C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62CA" w:rsidRPr="00AE62CA" w:rsidRDefault="00AE62CA" w:rsidP="00AE62CA">
            <w:pPr>
              <w:rPr>
                <w:color w:val="000000"/>
                <w:sz w:val="22"/>
                <w:szCs w:val="22"/>
              </w:rPr>
            </w:pPr>
            <w:r w:rsidRPr="00AE62C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2CA" w:rsidRPr="00AE62CA" w:rsidRDefault="00AE62CA" w:rsidP="00AE62CA">
            <w:pPr>
              <w:jc w:val="center"/>
              <w:rPr>
                <w:color w:val="000000"/>
                <w:sz w:val="22"/>
                <w:szCs w:val="22"/>
              </w:rPr>
            </w:pPr>
            <w:r w:rsidRPr="00AE62CA">
              <w:rPr>
                <w:color w:val="000000"/>
                <w:sz w:val="22"/>
                <w:szCs w:val="22"/>
              </w:rPr>
              <w:t>16932,89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CA" w:rsidRPr="00AE62CA" w:rsidRDefault="00AE62CA" w:rsidP="00AE62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62C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405315" w:rsidRPr="00C532FB" w:rsidRDefault="00405315" w:rsidP="00405315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405315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405315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05315"/>
    <w:rsid w:val="00490446"/>
    <w:rsid w:val="004B786A"/>
    <w:rsid w:val="004C594D"/>
    <w:rsid w:val="004C6585"/>
    <w:rsid w:val="004E0F33"/>
    <w:rsid w:val="00523638"/>
    <w:rsid w:val="0055081C"/>
    <w:rsid w:val="005577EA"/>
    <w:rsid w:val="005C0161"/>
    <w:rsid w:val="005D18C3"/>
    <w:rsid w:val="005D3FC7"/>
    <w:rsid w:val="005D7467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E62CA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DF21FC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4850"/>
  <w15:docId w15:val="{1FFF0EDC-FE92-4369-BF9E-E95D853C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110</cp:revision>
  <cp:lastPrinted>2020-03-03T11:32:00Z</cp:lastPrinted>
  <dcterms:created xsi:type="dcterms:W3CDTF">2017-01-31T06:31:00Z</dcterms:created>
  <dcterms:modified xsi:type="dcterms:W3CDTF">2024-03-28T09:24:00Z</dcterms:modified>
</cp:coreProperties>
</file>