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BB1ACC">
        <w:rPr>
          <w:b/>
        </w:rPr>
        <w:t>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A97AE9">
        <w:rPr>
          <w:b/>
        </w:rPr>
        <w:t>10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2F6947">
        <w:rPr>
          <w:b/>
        </w:rPr>
        <w:t>22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686F06" w:rsidRDefault="00686F06" w:rsidP="00686F06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686F06">
        <w:trPr>
          <w:trHeight w:val="245"/>
        </w:trPr>
        <w:tc>
          <w:tcPr>
            <w:tcW w:w="9322" w:type="dxa"/>
          </w:tcPr>
          <w:p w:rsidR="00023452" w:rsidRDefault="00023452" w:rsidP="00BB1ACC">
            <w:pPr>
              <w:jc w:val="both"/>
            </w:pPr>
            <w:r w:rsidRPr="00340B95">
              <w:t>По услуге «Содержание» (тариф</w:t>
            </w:r>
            <w:r w:rsidR="000641BB">
              <w:t xml:space="preserve">– </w:t>
            </w:r>
            <w:r w:rsidR="00BB1ACC">
              <w:t>31,28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BB1ACC" w:rsidP="005E7DFD">
            <w:pPr>
              <w:ind w:right="-108"/>
              <w:jc w:val="center"/>
            </w:pPr>
            <w:r>
              <w:t>371 381,28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BB1ACC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BB1ACC">
              <w:t>20,70</w:t>
            </w:r>
            <w:r w:rsidR="000641BB">
              <w:t xml:space="preserve"> руб., за 1м2</w:t>
            </w:r>
            <w:r w:rsidR="004B4A8B">
              <w:t>)</w:t>
            </w:r>
          </w:p>
        </w:tc>
        <w:tc>
          <w:tcPr>
            <w:tcW w:w="1701" w:type="dxa"/>
          </w:tcPr>
          <w:p w:rsidR="00023452" w:rsidRPr="00BA7A5E" w:rsidRDefault="00BB1ACC" w:rsidP="00DA4374">
            <w:pPr>
              <w:jc w:val="center"/>
            </w:pPr>
            <w:r>
              <w:t>245 767,08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BB1ACC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4B4A8B">
              <w:t xml:space="preserve">  </w:t>
            </w:r>
            <w:r w:rsidR="00BB1ACC">
              <w:t>– 10,58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BB1ACC" w:rsidP="00DA4374">
            <w:pPr>
              <w:jc w:val="center"/>
            </w:pPr>
            <w:r>
              <w:t>125 614,20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BB1ACC" w:rsidP="00DA4374">
            <w:pPr>
              <w:jc w:val="center"/>
            </w:pPr>
            <w:r>
              <w:t>447 205,76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BB1ACC">
              <w:rPr>
                <w:b/>
                <w:sz w:val="24"/>
                <w:szCs w:val="24"/>
              </w:rPr>
              <w:t xml:space="preserve">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BB1ACC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BB1ACC">
              <w:rPr>
                <w:b/>
              </w:rPr>
              <w:t>295 231,22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B1ACC" w:rsidP="0070124C">
            <w:pPr>
              <w:ind w:firstLine="612"/>
            </w:pPr>
            <w:r>
              <w:t xml:space="preserve">25 </w:t>
            </w:r>
            <w:bookmarkStart w:id="0" w:name="_GoBack"/>
            <w:bookmarkEnd w:id="0"/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BB1ACC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BB1ACC" w:rsidRPr="00160E9A" w:rsidRDefault="00BB1ACC" w:rsidP="00BB1ACC">
      <w:pPr>
        <w:pStyle w:val="a7"/>
        <w:tabs>
          <w:tab w:val="left" w:pos="5730"/>
        </w:tabs>
        <w:rPr>
          <w:b/>
        </w:rPr>
      </w:pPr>
    </w:p>
    <w:tbl>
      <w:tblPr>
        <w:tblW w:w="9192" w:type="dxa"/>
        <w:tblInd w:w="113" w:type="dxa"/>
        <w:tblLook w:val="04A0" w:firstRow="1" w:lastRow="0" w:firstColumn="1" w:lastColumn="0" w:noHBand="0" w:noVBand="1"/>
      </w:tblPr>
      <w:tblGrid>
        <w:gridCol w:w="4440"/>
        <w:gridCol w:w="3352"/>
        <w:gridCol w:w="1400"/>
      </w:tblGrid>
      <w:tr w:rsidR="00BB1ACC" w:rsidRPr="00BB1ACC" w:rsidTr="00BB1ACC">
        <w:trPr>
          <w:trHeight w:val="55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CC" w:rsidRPr="00BB1ACC" w:rsidRDefault="00BB1ACC" w:rsidP="00BB1ACC">
            <w:pPr>
              <w:jc w:val="center"/>
              <w:rPr>
                <w:color w:val="000000"/>
                <w:sz w:val="22"/>
                <w:szCs w:val="22"/>
              </w:rPr>
            </w:pPr>
            <w:r w:rsidRPr="00BB1ACC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ACC" w:rsidRPr="00BB1ACC" w:rsidRDefault="00BB1ACC" w:rsidP="00BB1ACC">
            <w:pPr>
              <w:jc w:val="center"/>
              <w:rPr>
                <w:color w:val="000000"/>
                <w:sz w:val="20"/>
                <w:szCs w:val="20"/>
              </w:rPr>
            </w:pPr>
            <w:r w:rsidRPr="00BB1ACC">
              <w:rPr>
                <w:color w:val="000000"/>
                <w:sz w:val="20"/>
                <w:szCs w:val="20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CC" w:rsidRPr="00BB1ACC" w:rsidRDefault="00BB1ACC" w:rsidP="00BB1ACC">
            <w:pPr>
              <w:jc w:val="center"/>
              <w:rPr>
                <w:color w:val="000000"/>
                <w:sz w:val="22"/>
                <w:szCs w:val="22"/>
              </w:rPr>
            </w:pPr>
            <w:r w:rsidRPr="00BB1ACC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BB1ACC" w:rsidRPr="00BB1ACC" w:rsidTr="00BB1ACC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ACC" w:rsidRPr="00BB1ACC" w:rsidRDefault="00BB1ACC" w:rsidP="00BB1A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пропен</w:t>
            </w:r>
            <w:r w:rsidRPr="00BB1ACC">
              <w:rPr>
                <w:color w:val="000000"/>
                <w:sz w:val="22"/>
                <w:szCs w:val="22"/>
              </w:rPr>
              <w:t>ивание</w:t>
            </w:r>
            <w:proofErr w:type="spellEnd"/>
            <w:r w:rsidRPr="00BB1ACC">
              <w:rPr>
                <w:color w:val="000000"/>
                <w:sz w:val="22"/>
                <w:szCs w:val="22"/>
              </w:rPr>
              <w:t xml:space="preserve"> зазоров кровли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ACC" w:rsidRPr="00BB1ACC" w:rsidRDefault="00BB1ACC" w:rsidP="00BB1ACC">
            <w:pPr>
              <w:jc w:val="center"/>
              <w:rPr>
                <w:color w:val="000000"/>
                <w:sz w:val="22"/>
                <w:szCs w:val="22"/>
              </w:rPr>
            </w:pPr>
            <w:r w:rsidRPr="00BB1ACC">
              <w:rPr>
                <w:color w:val="000000"/>
                <w:sz w:val="22"/>
                <w:szCs w:val="22"/>
              </w:rPr>
              <w:t>1520,25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ACC" w:rsidRPr="00BB1ACC" w:rsidRDefault="00BB1ACC" w:rsidP="00BB1ACC">
            <w:pPr>
              <w:jc w:val="center"/>
              <w:rPr>
                <w:color w:val="000000"/>
                <w:sz w:val="22"/>
                <w:szCs w:val="22"/>
              </w:rPr>
            </w:pPr>
            <w:r w:rsidRPr="00BB1ACC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BB1ACC" w:rsidRPr="00BB1ACC" w:rsidTr="00BB1ACC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ACC" w:rsidRPr="00BB1ACC" w:rsidRDefault="00BB1ACC" w:rsidP="00BB1ACC">
            <w:pPr>
              <w:rPr>
                <w:color w:val="000000"/>
                <w:sz w:val="22"/>
                <w:szCs w:val="22"/>
              </w:rPr>
            </w:pPr>
            <w:r w:rsidRPr="00BB1ACC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ACC" w:rsidRPr="00BB1ACC" w:rsidRDefault="00BB1ACC" w:rsidP="00BB1ACC">
            <w:pPr>
              <w:jc w:val="center"/>
              <w:rPr>
                <w:color w:val="000000"/>
              </w:rPr>
            </w:pPr>
            <w:r w:rsidRPr="00BB1ACC">
              <w:rPr>
                <w:color w:val="000000"/>
              </w:rPr>
              <w:t>3 952,25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CC" w:rsidRPr="00BB1ACC" w:rsidRDefault="00BB1ACC" w:rsidP="00BB1ACC">
            <w:pPr>
              <w:jc w:val="center"/>
              <w:rPr>
                <w:color w:val="000000"/>
              </w:rPr>
            </w:pPr>
            <w:r w:rsidRPr="00BB1ACC">
              <w:rPr>
                <w:color w:val="000000"/>
              </w:rPr>
              <w:t>декабрь</w:t>
            </w:r>
          </w:p>
        </w:tc>
      </w:tr>
      <w:tr w:rsidR="00BB1ACC" w:rsidRPr="00BB1ACC" w:rsidTr="00BB1ACC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ACC" w:rsidRPr="00BB1ACC" w:rsidRDefault="00BB1ACC" w:rsidP="00BB1ACC">
            <w:pPr>
              <w:rPr>
                <w:color w:val="000000"/>
                <w:sz w:val="22"/>
                <w:szCs w:val="22"/>
              </w:rPr>
            </w:pPr>
            <w:r w:rsidRPr="00BB1AC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1ACC" w:rsidRPr="00BB1ACC" w:rsidRDefault="00BB1ACC" w:rsidP="00BB1ACC">
            <w:pPr>
              <w:jc w:val="center"/>
              <w:rPr>
                <w:color w:val="000000"/>
                <w:sz w:val="22"/>
                <w:szCs w:val="22"/>
              </w:rPr>
            </w:pPr>
            <w:r w:rsidRPr="00BB1ACC">
              <w:rPr>
                <w:color w:val="000000"/>
                <w:sz w:val="22"/>
                <w:szCs w:val="22"/>
              </w:rPr>
              <w:t>5472,5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ACC" w:rsidRPr="00BB1ACC" w:rsidRDefault="00BB1ACC" w:rsidP="00BB1A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A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1946E2"/>
    <w:rsid w:val="0020297E"/>
    <w:rsid w:val="00215CD1"/>
    <w:rsid w:val="00222054"/>
    <w:rsid w:val="00243614"/>
    <w:rsid w:val="002666A2"/>
    <w:rsid w:val="00276B78"/>
    <w:rsid w:val="00277284"/>
    <w:rsid w:val="002968F3"/>
    <w:rsid w:val="002A2A65"/>
    <w:rsid w:val="002F47AB"/>
    <w:rsid w:val="002F6947"/>
    <w:rsid w:val="00340B95"/>
    <w:rsid w:val="003C27B5"/>
    <w:rsid w:val="003C307E"/>
    <w:rsid w:val="003C353A"/>
    <w:rsid w:val="003D2FE8"/>
    <w:rsid w:val="00446268"/>
    <w:rsid w:val="00490446"/>
    <w:rsid w:val="004B4A8B"/>
    <w:rsid w:val="004C594D"/>
    <w:rsid w:val="004C6585"/>
    <w:rsid w:val="004E0F33"/>
    <w:rsid w:val="00523638"/>
    <w:rsid w:val="0055081C"/>
    <w:rsid w:val="005577EA"/>
    <w:rsid w:val="005B35C6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86F06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69F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97AE9"/>
    <w:rsid w:val="00AB15ED"/>
    <w:rsid w:val="00AB1FB7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B1ACC"/>
    <w:rsid w:val="00BE34BC"/>
    <w:rsid w:val="00BF4FEB"/>
    <w:rsid w:val="00C02BFC"/>
    <w:rsid w:val="00C04155"/>
    <w:rsid w:val="00C15FAD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D856"/>
  <w15:docId w15:val="{0241D15E-4AB2-47CC-8710-73FE979A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129</cp:revision>
  <cp:lastPrinted>2020-03-03T11:32:00Z</cp:lastPrinted>
  <dcterms:created xsi:type="dcterms:W3CDTF">2017-01-31T06:31:00Z</dcterms:created>
  <dcterms:modified xsi:type="dcterms:W3CDTF">2024-03-28T12:50:00Z</dcterms:modified>
</cp:coreProperties>
</file>