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1F22BB" w:rsidRDefault="00DA4374" w:rsidP="00237EE1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554F50">
        <w:rPr>
          <w:b/>
        </w:rPr>
        <w:t>39</w:t>
      </w:r>
      <w:r w:rsidRPr="00340B95">
        <w:rPr>
          <w:b/>
        </w:rPr>
        <w:t xml:space="preserve"> микрорайона № </w:t>
      </w:r>
      <w:r w:rsidR="00B84104" w:rsidRPr="00340B95">
        <w:rPr>
          <w:b/>
        </w:rPr>
        <w:t>1</w:t>
      </w:r>
      <w:r w:rsidR="00340B95" w:rsidRPr="00340B95">
        <w:rPr>
          <w:b/>
        </w:rPr>
        <w:t xml:space="preserve"> </w:t>
      </w:r>
      <w:r w:rsidRPr="00340B95">
        <w:rPr>
          <w:b/>
        </w:rPr>
        <w:t xml:space="preserve">за период с 01 </w:t>
      </w:r>
      <w:r w:rsidR="001150F3">
        <w:rPr>
          <w:b/>
        </w:rPr>
        <w:t>января</w:t>
      </w:r>
      <w:r w:rsidR="00F24C7D">
        <w:rPr>
          <w:b/>
        </w:rPr>
        <w:t xml:space="preserve"> по 31 декабря за 2018</w:t>
      </w:r>
      <w:r w:rsidRPr="00340B95">
        <w:rPr>
          <w:b/>
        </w:rPr>
        <w:t xml:space="preserve"> год</w:t>
      </w:r>
    </w:p>
    <w:p w:rsidR="00554F50" w:rsidRPr="00237EE1" w:rsidRDefault="00554F50" w:rsidP="00237EE1">
      <w:pPr>
        <w:jc w:val="center"/>
        <w:rPr>
          <w:b/>
        </w:rPr>
      </w:pPr>
    </w:p>
    <w:p w:rsidR="0070124C" w:rsidRPr="00340B95" w:rsidRDefault="001F22BB" w:rsidP="00340B95">
      <w:pPr>
        <w:jc w:val="both"/>
      </w:pPr>
      <w:r>
        <w:tab/>
      </w:r>
      <w:r w:rsidR="0070124C" w:rsidRPr="00340B95">
        <w:t>По услуге «</w:t>
      </w:r>
      <w:r w:rsidR="00B57FA7" w:rsidRPr="00340B95">
        <w:t>Содержание»</w:t>
      </w:r>
      <w:r w:rsidR="0070124C" w:rsidRPr="00340B95">
        <w:t xml:space="preserve"> начислено </w:t>
      </w:r>
      <w:r w:rsidR="00554F50">
        <w:rPr>
          <w:b/>
          <w:u w:val="single"/>
        </w:rPr>
        <w:t>313 627,09</w:t>
      </w:r>
      <w:r w:rsidR="00B25B66">
        <w:rPr>
          <w:b/>
          <w:u w:val="single"/>
        </w:rPr>
        <w:t xml:space="preserve"> </w:t>
      </w:r>
      <w:r w:rsidR="0070124C" w:rsidRPr="00340B95">
        <w:t xml:space="preserve"> руб. (тариф</w:t>
      </w:r>
      <w:r w:rsidR="00F24C7D">
        <w:t xml:space="preserve"> с 01.01. по 30.04.2018 -</w:t>
      </w:r>
      <w:r w:rsidR="0070124C" w:rsidRPr="00340B95">
        <w:t xml:space="preserve"> 32,45 руб. </w:t>
      </w:r>
      <w:r w:rsidR="00F24C7D">
        <w:t xml:space="preserve">и </w:t>
      </w:r>
      <w:r w:rsidR="00F24C7D" w:rsidRPr="00340B95">
        <w:t>тариф</w:t>
      </w:r>
      <w:r w:rsidR="00F24C7D">
        <w:t xml:space="preserve"> с 01.05. по 31.12.2018 – 35,70</w:t>
      </w:r>
      <w:r w:rsidR="00F24C7D" w:rsidRPr="00340B95">
        <w:t xml:space="preserve"> руб</w:t>
      </w:r>
      <w:r w:rsidR="00F24C7D">
        <w:t>.</w:t>
      </w:r>
      <w:r w:rsidR="00F24C7D" w:rsidRPr="00340B95">
        <w:t xml:space="preserve"> </w:t>
      </w:r>
      <w:r w:rsidR="0070124C" w:rsidRPr="00340B95">
        <w:t>за 1м2 общей площади квартиры), в том числе:</w:t>
      </w:r>
    </w:p>
    <w:p w:rsidR="0070124C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554F50">
        <w:rPr>
          <w:b/>
          <w:u w:val="single"/>
        </w:rPr>
        <w:t>230 154,29</w:t>
      </w:r>
      <w:r w:rsidRPr="00340B95">
        <w:t xml:space="preserve"> руб. (тариф </w:t>
      </w:r>
      <w:r w:rsidR="00F24C7D">
        <w:t xml:space="preserve">с 01.01. по 30.04.2018 - </w:t>
      </w:r>
      <w:r w:rsidR="00E52E31" w:rsidRPr="00340B95">
        <w:t>22,58</w:t>
      </w:r>
      <w:r w:rsidRPr="00340B95">
        <w:t xml:space="preserve"> руб.</w:t>
      </w:r>
      <w:r w:rsidR="00F24C7D" w:rsidRPr="00F24C7D">
        <w:t xml:space="preserve"> </w:t>
      </w:r>
      <w:r w:rsidR="00F24C7D">
        <w:t xml:space="preserve">и </w:t>
      </w:r>
      <w:r w:rsidR="00F24C7D" w:rsidRPr="00340B95">
        <w:t>тариф</w:t>
      </w:r>
      <w:r w:rsidR="00F24C7D">
        <w:t xml:space="preserve"> с 01.05. по 31.12.2018 –24,53 руб.</w:t>
      </w:r>
      <w:r w:rsidRPr="00340B95">
        <w:t xml:space="preserve"> за 1м2, с учетом вывоза и утилизации ТБО);</w:t>
      </w:r>
    </w:p>
    <w:p w:rsidR="000505CE" w:rsidRDefault="0070124C" w:rsidP="00340B95">
      <w:pPr>
        <w:jc w:val="both"/>
        <w:rPr>
          <w:b/>
        </w:rPr>
      </w:pPr>
      <w:r w:rsidRPr="00340B95">
        <w:t xml:space="preserve">- текущий ремонт общего имущества </w:t>
      </w:r>
      <w:r w:rsidR="00554F50">
        <w:rPr>
          <w:b/>
          <w:u w:val="single"/>
        </w:rPr>
        <w:t>83 472,80</w:t>
      </w:r>
      <w:r w:rsidR="0066036B">
        <w:rPr>
          <w:b/>
          <w:u w:val="single"/>
        </w:rPr>
        <w:t xml:space="preserve"> </w:t>
      </w:r>
      <w:r w:rsidRPr="00340B95">
        <w:t xml:space="preserve"> руб. (тариф </w:t>
      </w:r>
      <w:r w:rsidR="00F24C7D">
        <w:t>с 01.01 по 30.</w:t>
      </w:r>
      <w:r w:rsidR="00D16471">
        <w:t>04.2018 – 8,44</w:t>
      </w:r>
      <w:r w:rsidRPr="00340B95">
        <w:t xml:space="preserve"> руб.</w:t>
      </w:r>
      <w:r w:rsidR="00D16471">
        <w:t xml:space="preserve"> и с 01.05. по 31.12.2018 – 9,60</w:t>
      </w:r>
      <w:r w:rsidRPr="00340B95">
        <w:t xml:space="preserve"> за 1м2), в том числе Управление жилищным фондом  </w:t>
      </w:r>
      <w:r w:rsidR="00554F50">
        <w:rPr>
          <w:b/>
          <w:u w:val="single"/>
        </w:rPr>
        <w:t>13 801,40</w:t>
      </w:r>
      <w:r w:rsidR="00237EE1">
        <w:rPr>
          <w:b/>
          <w:u w:val="single"/>
        </w:rPr>
        <w:t xml:space="preserve"> </w:t>
      </w:r>
      <w:r w:rsidR="00E52E31" w:rsidRPr="00340B95">
        <w:t xml:space="preserve"> </w:t>
      </w:r>
      <w:r w:rsidRPr="00340B95">
        <w:t>руб. (</w:t>
      </w:r>
      <w:r w:rsidR="00D16471" w:rsidRPr="00340B95">
        <w:t xml:space="preserve">тариф </w:t>
      </w:r>
      <w:r w:rsidR="00D16471">
        <w:t>с 01.01 по 30.04.2018 – 1,43</w:t>
      </w:r>
      <w:r w:rsidR="00D16471" w:rsidRPr="00340B95">
        <w:t xml:space="preserve"> руб.</w:t>
      </w:r>
      <w:r w:rsidR="00D16471">
        <w:t xml:space="preserve"> и </w:t>
      </w:r>
      <w:proofErr w:type="gramStart"/>
      <w:r w:rsidR="00D16471">
        <w:t>с</w:t>
      </w:r>
      <w:proofErr w:type="gramEnd"/>
      <w:r w:rsidR="00D16471">
        <w:t xml:space="preserve"> 01.05. по 31.12.2018 – 1,57</w:t>
      </w:r>
      <w:r w:rsidR="00D16471" w:rsidRPr="00340B95">
        <w:t xml:space="preserve"> за 1м2</w:t>
      </w:r>
      <w:r w:rsidRPr="00340B95">
        <w:t>)</w:t>
      </w:r>
      <w:r w:rsidRPr="00340B95">
        <w:rPr>
          <w:b/>
        </w:rPr>
        <w:tab/>
      </w:r>
    </w:p>
    <w:p w:rsidR="00BA31E4" w:rsidRPr="00237EE1" w:rsidRDefault="00BA31E4" w:rsidP="00340B95">
      <w:pPr>
        <w:jc w:val="both"/>
        <w:rPr>
          <w:b/>
        </w:rPr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54F50" w:rsidP="0070124C">
            <w:pPr>
              <w:ind w:firstLine="612"/>
            </w:pPr>
            <w:r>
              <w:t>30</w:t>
            </w:r>
            <w:r w:rsidR="00DA4374" w:rsidRPr="00340B95">
              <w:t xml:space="preserve"> шт.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54F50" w:rsidP="0070124C">
            <w:pPr>
              <w:ind w:left="612"/>
            </w:pPr>
            <w:r>
              <w:t>7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54F50" w:rsidP="0070124C">
            <w:pPr>
              <w:ind w:left="612"/>
            </w:pPr>
            <w:r>
              <w:t>3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54F50" w:rsidP="0070124C">
            <w:pPr>
              <w:ind w:left="612"/>
            </w:pPr>
            <w:r>
              <w:t>6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54F50" w:rsidP="0070124C">
            <w:pPr>
              <w:ind w:left="612"/>
            </w:pPr>
            <w:r>
              <w:t>2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54F50" w:rsidP="0070124C">
            <w:pPr>
              <w:ind w:left="612"/>
            </w:pPr>
            <w:r>
              <w:t>4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C4397" w:rsidP="00E52E31">
            <w:r>
              <w:t xml:space="preserve">          </w:t>
            </w:r>
            <w:r w:rsidR="00D16471">
              <w:t xml:space="preserve"> </w:t>
            </w: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554F50" w:rsidP="0070124C">
            <w:pPr>
              <w:ind w:left="612"/>
            </w:pPr>
            <w:r>
              <w:t>8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BA31E4" w:rsidRDefault="00BA31E4" w:rsidP="0066036B">
      <w:pPr>
        <w:tabs>
          <w:tab w:val="left" w:pos="5730"/>
        </w:tabs>
        <w:jc w:val="center"/>
        <w:rPr>
          <w:bCs/>
        </w:rPr>
      </w:pPr>
    </w:p>
    <w:p w:rsidR="0066036B" w:rsidRDefault="00B6310B" w:rsidP="0066036B">
      <w:pPr>
        <w:tabs>
          <w:tab w:val="left" w:pos="5730"/>
        </w:tabs>
        <w:jc w:val="center"/>
        <w:rPr>
          <w:bCs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p w:rsidR="00554F50" w:rsidRDefault="00554F50" w:rsidP="00237EE1">
      <w:pPr>
        <w:rPr>
          <w:b/>
          <w:i/>
        </w:rPr>
      </w:pPr>
    </w:p>
    <w:tbl>
      <w:tblPr>
        <w:tblW w:w="10747" w:type="dxa"/>
        <w:tblInd w:w="93" w:type="dxa"/>
        <w:tblLook w:val="04A0"/>
      </w:tblPr>
      <w:tblGrid>
        <w:gridCol w:w="4835"/>
        <w:gridCol w:w="1232"/>
        <w:gridCol w:w="880"/>
        <w:gridCol w:w="1020"/>
        <w:gridCol w:w="1360"/>
        <w:gridCol w:w="1420"/>
      </w:tblGrid>
      <w:tr w:rsidR="00554F50" w:rsidRPr="00554F50" w:rsidTr="00554F50">
        <w:trPr>
          <w:trHeight w:val="8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  <w:sz w:val="20"/>
                <w:szCs w:val="20"/>
              </w:rPr>
            </w:pPr>
            <w:r w:rsidRPr="00554F50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  <w:sz w:val="20"/>
                <w:szCs w:val="20"/>
              </w:rPr>
            </w:pPr>
            <w:r w:rsidRPr="00554F50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4F50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554F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F50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554F5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  <w:sz w:val="20"/>
                <w:szCs w:val="20"/>
              </w:rPr>
            </w:pPr>
            <w:r w:rsidRPr="00554F50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  <w:sz w:val="20"/>
                <w:szCs w:val="20"/>
              </w:rPr>
            </w:pPr>
            <w:r w:rsidRPr="00554F50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  <w:sz w:val="20"/>
                <w:szCs w:val="20"/>
              </w:rPr>
            </w:pPr>
            <w:r w:rsidRPr="00554F50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554F50" w:rsidRPr="00554F50" w:rsidTr="00554F5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rPr>
                <w:color w:val="000000"/>
              </w:rPr>
            </w:pPr>
            <w:r w:rsidRPr="00554F50">
              <w:rPr>
                <w:color w:val="000000"/>
              </w:rPr>
              <w:t>ремонт сетей ТВС</w:t>
            </w:r>
            <w:r w:rsidR="00BA31E4"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>-</w:t>
            </w:r>
            <w:r w:rsidR="00BA31E4"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>сгон,</w:t>
            </w:r>
            <w:r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 xml:space="preserve">пробка </w:t>
            </w:r>
            <w:proofErr w:type="spellStart"/>
            <w:r w:rsidRPr="00554F50">
              <w:rPr>
                <w:color w:val="000000"/>
              </w:rPr>
              <w:t>радиат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кв.№7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54F5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274,00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апрель</w:t>
            </w:r>
          </w:p>
        </w:tc>
      </w:tr>
      <w:tr w:rsidR="00554F50" w:rsidRPr="00554F50" w:rsidTr="00554F5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rPr>
                <w:color w:val="000000"/>
              </w:rPr>
            </w:pPr>
            <w:r w:rsidRPr="00554F50">
              <w:rPr>
                <w:color w:val="000000"/>
              </w:rPr>
              <w:t>ремонт сетей ТВС</w:t>
            </w:r>
            <w:r w:rsidR="00BA31E4"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>-</w:t>
            </w:r>
            <w:r w:rsidR="00BA31E4"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>сгон,</w:t>
            </w:r>
            <w:r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 xml:space="preserve">пробка </w:t>
            </w:r>
            <w:proofErr w:type="spellStart"/>
            <w:r w:rsidRPr="00554F50">
              <w:rPr>
                <w:color w:val="000000"/>
              </w:rPr>
              <w:t>радиат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кв.№7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54F5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274,00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май</w:t>
            </w:r>
          </w:p>
        </w:tc>
      </w:tr>
      <w:tr w:rsidR="00554F50" w:rsidRPr="00554F50" w:rsidTr="00554F5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rPr>
                <w:color w:val="000000"/>
              </w:rPr>
            </w:pPr>
            <w:r w:rsidRPr="00554F50">
              <w:rPr>
                <w:color w:val="000000"/>
              </w:rPr>
              <w:t>ремонт сетей ТВС</w:t>
            </w:r>
            <w:r w:rsidR="00BA31E4"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>-</w:t>
            </w:r>
            <w:r w:rsidR="00BA31E4"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>сгон,</w:t>
            </w:r>
            <w:r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 xml:space="preserve">кран </w:t>
            </w:r>
            <w:proofErr w:type="spellStart"/>
            <w:r w:rsidRPr="00554F50">
              <w:rPr>
                <w:color w:val="000000"/>
              </w:rPr>
              <w:t>шаровый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кв.№7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54F5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3/3.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1734,00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сентябрь</w:t>
            </w:r>
          </w:p>
        </w:tc>
      </w:tr>
      <w:tr w:rsidR="00554F50" w:rsidRPr="00554F50" w:rsidTr="00554F5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rPr>
                <w:color w:val="000000"/>
              </w:rPr>
            </w:pPr>
            <w:r w:rsidRPr="00554F50">
              <w:rPr>
                <w:color w:val="000000"/>
              </w:rPr>
              <w:t>ремонт сетей ТВС</w:t>
            </w:r>
            <w:r w:rsidR="00BA31E4"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>-</w:t>
            </w:r>
            <w:r w:rsidR="00BA31E4"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>сгон,</w:t>
            </w:r>
            <w:r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 xml:space="preserve">кран </w:t>
            </w:r>
            <w:proofErr w:type="spellStart"/>
            <w:r w:rsidRPr="00554F50">
              <w:rPr>
                <w:color w:val="000000"/>
              </w:rPr>
              <w:t>шаровый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кв.№3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54F5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2/2.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1 432,00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ноябрь</w:t>
            </w:r>
          </w:p>
        </w:tc>
      </w:tr>
      <w:tr w:rsidR="00554F50" w:rsidRPr="00554F50" w:rsidTr="00554F5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rPr>
                <w:color w:val="000000"/>
              </w:rPr>
            </w:pPr>
            <w:r w:rsidRPr="00554F50">
              <w:rPr>
                <w:color w:val="000000"/>
              </w:rPr>
              <w:t>ремонт сетей канализации</w:t>
            </w:r>
            <w:r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54F50">
              <w:rPr>
                <w:color w:val="000000"/>
              </w:rPr>
              <w:t xml:space="preserve">ПВХ </w:t>
            </w:r>
            <w:proofErr w:type="spellStart"/>
            <w:r w:rsidRPr="00554F50">
              <w:rPr>
                <w:color w:val="000000"/>
              </w:rPr>
              <w:t>ф</w:t>
            </w:r>
            <w:proofErr w:type="spellEnd"/>
            <w:r w:rsidRPr="00554F50">
              <w:rPr>
                <w:color w:val="000000"/>
              </w:rPr>
              <w:t>/ч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под.№1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54F5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2/2/1.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951,00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декабрь</w:t>
            </w:r>
          </w:p>
        </w:tc>
      </w:tr>
      <w:tr w:rsidR="00554F50" w:rsidRPr="00554F50" w:rsidTr="00554F5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rPr>
                <w:color w:val="000000"/>
              </w:rPr>
            </w:pPr>
            <w:r w:rsidRPr="00554F50">
              <w:rPr>
                <w:color w:val="000000"/>
              </w:rPr>
              <w:t>ремонт верхней обшивки пола-фанера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кв.№8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м</w:t>
            </w:r>
            <w:proofErr w:type="gramStart"/>
            <w:r w:rsidRPr="00554F50">
              <w:rPr>
                <w:color w:val="00000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1663,00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декабрь</w:t>
            </w:r>
          </w:p>
        </w:tc>
      </w:tr>
      <w:tr w:rsidR="00554F50" w:rsidRPr="00554F50" w:rsidTr="00554F5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F50" w:rsidRPr="00554F50" w:rsidRDefault="00554F50" w:rsidP="00554F50">
            <w:pPr>
              <w:rPr>
                <w:color w:val="000000"/>
              </w:rPr>
            </w:pPr>
            <w:r w:rsidRPr="00554F50">
              <w:rPr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b/>
                <w:bCs/>
                <w:color w:val="000000"/>
              </w:rPr>
            </w:pPr>
            <w:r w:rsidRPr="00554F50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b/>
                <w:bCs/>
                <w:color w:val="000000"/>
              </w:rPr>
            </w:pPr>
            <w:r w:rsidRPr="00554F50">
              <w:rPr>
                <w:b/>
                <w:bCs/>
                <w:color w:val="000000"/>
              </w:rPr>
              <w:t>6328,00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50" w:rsidRPr="00554F50" w:rsidRDefault="00554F50" w:rsidP="00554F50">
            <w:pPr>
              <w:jc w:val="center"/>
              <w:rPr>
                <w:color w:val="000000"/>
              </w:rPr>
            </w:pPr>
            <w:r w:rsidRPr="00554F50">
              <w:rPr>
                <w:color w:val="000000"/>
              </w:rPr>
              <w:t> </w:t>
            </w:r>
          </w:p>
        </w:tc>
      </w:tr>
    </w:tbl>
    <w:p w:rsidR="00554F50" w:rsidRDefault="00554F50" w:rsidP="00237EE1">
      <w:pPr>
        <w:rPr>
          <w:b/>
          <w:i/>
        </w:rPr>
      </w:pPr>
    </w:p>
    <w:p w:rsidR="00237EE1" w:rsidRDefault="00554F50" w:rsidP="00237EE1">
      <w:pPr>
        <w:rPr>
          <w:b/>
          <w:i/>
        </w:rPr>
      </w:pPr>
      <w:r>
        <w:rPr>
          <w:b/>
          <w:i/>
        </w:rPr>
        <w:t>Остаток</w:t>
      </w:r>
      <w:r w:rsidR="00B57FA7" w:rsidRPr="008D3890">
        <w:rPr>
          <w:b/>
          <w:i/>
        </w:rPr>
        <w:t xml:space="preserve"> средств по услуге «Содержание» </w:t>
      </w:r>
      <w:r w:rsidR="00D16471">
        <w:rPr>
          <w:b/>
          <w:i/>
        </w:rPr>
        <w:t>с учётом 2017 года составляет</w:t>
      </w:r>
      <w:r w:rsidR="006369D7">
        <w:rPr>
          <w:b/>
          <w:i/>
        </w:rPr>
        <w:t xml:space="preserve">: </w:t>
      </w:r>
      <w:r w:rsidR="00D16471">
        <w:rPr>
          <w:b/>
          <w:i/>
        </w:rPr>
        <w:t xml:space="preserve"> </w:t>
      </w:r>
      <w:r w:rsidR="00B57FA7" w:rsidRPr="008D3890">
        <w:rPr>
          <w:b/>
          <w:i/>
        </w:rPr>
        <w:t xml:space="preserve"> </w:t>
      </w:r>
      <w:r w:rsidRPr="00554F50">
        <w:rPr>
          <w:b/>
        </w:rPr>
        <w:t>93 386,20</w:t>
      </w:r>
      <w:r>
        <w:rPr>
          <w:sz w:val="20"/>
          <w:szCs w:val="20"/>
        </w:rPr>
        <w:t xml:space="preserve">  </w:t>
      </w:r>
      <w:r w:rsidR="00B57FA7" w:rsidRPr="008D3890">
        <w:rPr>
          <w:b/>
          <w:i/>
        </w:rPr>
        <w:t>руб.</w:t>
      </w:r>
    </w:p>
    <w:p w:rsidR="00BA31E4" w:rsidRDefault="00BA31E4" w:rsidP="00237EE1">
      <w:pPr>
        <w:rPr>
          <w:b/>
          <w:u w:val="single"/>
        </w:rPr>
      </w:pPr>
    </w:p>
    <w:p w:rsidR="000D35A7" w:rsidRPr="00237EE1" w:rsidRDefault="00771CBC" w:rsidP="00237EE1">
      <w:pPr>
        <w:rPr>
          <w:b/>
          <w:i/>
        </w:rPr>
      </w:pPr>
      <w:r w:rsidRPr="00237EE1">
        <w:rPr>
          <w:b/>
          <w:u w:val="single"/>
        </w:rPr>
        <w:t>На 01.01.2019</w:t>
      </w:r>
      <w:r w:rsidR="00B57FA7" w:rsidRPr="00237EE1">
        <w:rPr>
          <w:b/>
          <w:u w:val="single"/>
        </w:rPr>
        <w:t xml:space="preserve"> год задолженность по ус</w:t>
      </w:r>
      <w:r w:rsidR="004E0F33" w:rsidRPr="00237EE1">
        <w:rPr>
          <w:b/>
          <w:u w:val="single"/>
        </w:rPr>
        <w:t>луге «Содержание</w:t>
      </w:r>
      <w:r w:rsidR="00B57FA7" w:rsidRPr="00237EE1">
        <w:rPr>
          <w:b/>
          <w:u w:val="single"/>
        </w:rPr>
        <w:t xml:space="preserve">» составляет:   </w:t>
      </w:r>
      <w:r w:rsidR="004E0F33" w:rsidRPr="00237EE1">
        <w:rPr>
          <w:b/>
          <w:u w:val="single"/>
        </w:rPr>
        <w:t xml:space="preserve">           </w:t>
      </w:r>
      <w:r w:rsidR="00BA31E4" w:rsidRPr="00BA31E4">
        <w:rPr>
          <w:b/>
          <w:u w:val="single"/>
        </w:rPr>
        <w:t>- 76 069,41</w:t>
      </w:r>
      <w:r w:rsidR="00B57FA7" w:rsidRPr="00237EE1">
        <w:rPr>
          <w:b/>
          <w:u w:val="single"/>
        </w:rPr>
        <w:t xml:space="preserve"> руб.</w:t>
      </w:r>
    </w:p>
    <w:p w:rsidR="00BA31E4" w:rsidRDefault="000D35A7" w:rsidP="007169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16951" w:rsidRPr="00340B95" w:rsidRDefault="00BA31E4" w:rsidP="007169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6951" w:rsidRPr="00340B95">
        <w:rPr>
          <w:sz w:val="22"/>
          <w:szCs w:val="22"/>
        </w:rPr>
        <w:t xml:space="preserve">Более подробная информация, </w:t>
      </w:r>
      <w:proofErr w:type="gramStart"/>
      <w:r w:rsidR="00716951" w:rsidRPr="00340B95">
        <w:rPr>
          <w:sz w:val="22"/>
          <w:szCs w:val="22"/>
        </w:rPr>
        <w:t>согласно Постановления</w:t>
      </w:r>
      <w:proofErr w:type="gramEnd"/>
      <w:r w:rsidR="00716951" w:rsidRPr="00340B95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BA31E4" w:rsidRDefault="00716951" w:rsidP="00716951">
      <w:pPr>
        <w:jc w:val="both"/>
        <w:rPr>
          <w:bCs/>
          <w:sz w:val="22"/>
          <w:szCs w:val="22"/>
        </w:rPr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4" w:history="1">
        <w:r w:rsidRPr="00804F23">
          <w:rPr>
            <w:bCs/>
            <w:sz w:val="22"/>
            <w:szCs w:val="22"/>
            <w:u w:val="single"/>
          </w:rPr>
          <w:t xml:space="preserve">www.gkstroiservis.ru </w:t>
        </w:r>
      </w:hyperlink>
      <w:r w:rsidR="006830FE" w:rsidRPr="006830FE">
        <w:rPr>
          <w:bCs/>
          <w:sz w:val="22"/>
          <w:szCs w:val="22"/>
        </w:rPr>
        <w:t xml:space="preserve">  </w:t>
      </w:r>
      <w:r w:rsidR="006830FE">
        <w:rPr>
          <w:bCs/>
          <w:sz w:val="22"/>
          <w:szCs w:val="22"/>
        </w:rPr>
        <w:t xml:space="preserve">  </w:t>
      </w:r>
      <w:r w:rsidR="006830FE" w:rsidRPr="006830FE">
        <w:rPr>
          <w:bCs/>
          <w:sz w:val="22"/>
          <w:szCs w:val="22"/>
        </w:rPr>
        <w:t xml:space="preserve"> </w:t>
      </w:r>
    </w:p>
    <w:p w:rsidR="00BA31E4" w:rsidRDefault="00716951" w:rsidP="00716951">
      <w:pPr>
        <w:jc w:val="both"/>
        <w:rPr>
          <w:bCs/>
          <w:sz w:val="22"/>
          <w:szCs w:val="22"/>
        </w:rPr>
      </w:pPr>
      <w:r w:rsidRPr="00804F23">
        <w:rPr>
          <w:sz w:val="22"/>
          <w:szCs w:val="22"/>
        </w:rPr>
        <w:t>- общероссийский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5" w:history="1">
        <w:r w:rsidRPr="00804F23">
          <w:rPr>
            <w:rStyle w:val="a5"/>
            <w:color w:val="auto"/>
            <w:sz w:val="22"/>
            <w:szCs w:val="22"/>
            <w:lang w:val="en-US"/>
          </w:rPr>
          <w:t>www</w:t>
        </w:r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reformagkh</w:t>
        </w:r>
        <w:proofErr w:type="spellEnd"/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6830FE">
        <w:rPr>
          <w:i/>
          <w:sz w:val="22"/>
          <w:szCs w:val="22"/>
        </w:rPr>
        <w:t xml:space="preserve"> </w:t>
      </w:r>
      <w:r w:rsidR="006830FE" w:rsidRPr="006830FE">
        <w:rPr>
          <w:bCs/>
          <w:sz w:val="22"/>
          <w:szCs w:val="22"/>
        </w:rPr>
        <w:t xml:space="preserve"> </w:t>
      </w:r>
      <w:r w:rsidR="006830FE">
        <w:rPr>
          <w:bCs/>
          <w:sz w:val="22"/>
          <w:szCs w:val="22"/>
        </w:rPr>
        <w:t xml:space="preserve">  </w:t>
      </w:r>
    </w:p>
    <w:p w:rsidR="00716951" w:rsidRPr="00237EE1" w:rsidRDefault="006830FE" w:rsidP="0071695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716951" w:rsidRPr="00804F23">
        <w:rPr>
          <w:sz w:val="22"/>
          <w:szCs w:val="22"/>
        </w:rPr>
        <w:t>- ГИС ЖКХ</w:t>
      </w:r>
    </w:p>
    <w:sectPr w:rsidR="00716951" w:rsidRPr="00237EE1" w:rsidSect="00237EE1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505CE"/>
    <w:rsid w:val="000844BB"/>
    <w:rsid w:val="00086EE4"/>
    <w:rsid w:val="000B5259"/>
    <w:rsid w:val="000D10C3"/>
    <w:rsid w:val="000D35A7"/>
    <w:rsid w:val="001150F3"/>
    <w:rsid w:val="00123B5A"/>
    <w:rsid w:val="00133FC1"/>
    <w:rsid w:val="001F22BB"/>
    <w:rsid w:val="00237EE1"/>
    <w:rsid w:val="002632A2"/>
    <w:rsid w:val="002666A2"/>
    <w:rsid w:val="002C07F8"/>
    <w:rsid w:val="002C3D1A"/>
    <w:rsid w:val="002C5E42"/>
    <w:rsid w:val="00340B95"/>
    <w:rsid w:val="003C307E"/>
    <w:rsid w:val="003C353A"/>
    <w:rsid w:val="004412C9"/>
    <w:rsid w:val="00466C04"/>
    <w:rsid w:val="0049526F"/>
    <w:rsid w:val="004C408A"/>
    <w:rsid w:val="004E0F33"/>
    <w:rsid w:val="00532EE5"/>
    <w:rsid w:val="00554F50"/>
    <w:rsid w:val="005D3FC7"/>
    <w:rsid w:val="005D7467"/>
    <w:rsid w:val="005F3CD0"/>
    <w:rsid w:val="005F79BE"/>
    <w:rsid w:val="006369D7"/>
    <w:rsid w:val="00637AD2"/>
    <w:rsid w:val="006400C8"/>
    <w:rsid w:val="00655CEA"/>
    <w:rsid w:val="0066036B"/>
    <w:rsid w:val="006830FE"/>
    <w:rsid w:val="0070124C"/>
    <w:rsid w:val="00716951"/>
    <w:rsid w:val="00771CBC"/>
    <w:rsid w:val="007F624E"/>
    <w:rsid w:val="00804F23"/>
    <w:rsid w:val="00850A13"/>
    <w:rsid w:val="008512D5"/>
    <w:rsid w:val="0089152E"/>
    <w:rsid w:val="008D3890"/>
    <w:rsid w:val="00910F51"/>
    <w:rsid w:val="00986A0E"/>
    <w:rsid w:val="00A76FCE"/>
    <w:rsid w:val="00AF2F9F"/>
    <w:rsid w:val="00B01F5C"/>
    <w:rsid w:val="00B16E6F"/>
    <w:rsid w:val="00B25B66"/>
    <w:rsid w:val="00B57FA7"/>
    <w:rsid w:val="00B6310B"/>
    <w:rsid w:val="00B84104"/>
    <w:rsid w:val="00BA31E4"/>
    <w:rsid w:val="00BC6252"/>
    <w:rsid w:val="00CB44B7"/>
    <w:rsid w:val="00CF38C5"/>
    <w:rsid w:val="00D00DBF"/>
    <w:rsid w:val="00D16471"/>
    <w:rsid w:val="00DA4374"/>
    <w:rsid w:val="00DB4B72"/>
    <w:rsid w:val="00DC4397"/>
    <w:rsid w:val="00DC6305"/>
    <w:rsid w:val="00E25263"/>
    <w:rsid w:val="00E43C02"/>
    <w:rsid w:val="00E52E31"/>
    <w:rsid w:val="00EA672E"/>
    <w:rsid w:val="00EC6CEF"/>
    <w:rsid w:val="00F2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gkh.ru" TargetMode="External"/><Relationship Id="rId4" Type="http://schemas.openxmlformats.org/officeDocument/2006/relationships/hyperlink" Target="http://www.gkstroiser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49</cp:revision>
  <cp:lastPrinted>2018-01-16T10:50:00Z</cp:lastPrinted>
  <dcterms:created xsi:type="dcterms:W3CDTF">2017-01-31T06:31:00Z</dcterms:created>
  <dcterms:modified xsi:type="dcterms:W3CDTF">2019-03-19T09:22:00Z</dcterms:modified>
</cp:coreProperties>
</file>