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B95" w:rsidRPr="00FD595D" w:rsidRDefault="00DA4374" w:rsidP="00DA4374">
      <w:pPr>
        <w:jc w:val="center"/>
        <w:rPr>
          <w:b/>
        </w:rPr>
      </w:pPr>
      <w:r w:rsidRPr="00FD595D">
        <w:rPr>
          <w:b/>
        </w:rPr>
        <w:t xml:space="preserve">ОТЧЁТ </w:t>
      </w:r>
    </w:p>
    <w:p w:rsidR="003C27B5" w:rsidRPr="00FD595D" w:rsidRDefault="003C27B5" w:rsidP="00DA4374">
      <w:pPr>
        <w:jc w:val="center"/>
        <w:rPr>
          <w:b/>
        </w:rPr>
      </w:pPr>
      <w:r w:rsidRPr="00FD595D">
        <w:rPr>
          <w:b/>
        </w:rPr>
        <w:t>управляющей компании</w:t>
      </w:r>
      <w:r w:rsidR="00023452" w:rsidRPr="00FD595D">
        <w:rPr>
          <w:b/>
        </w:rPr>
        <w:t xml:space="preserve"> </w:t>
      </w:r>
      <w:r w:rsidRPr="00FD595D">
        <w:rPr>
          <w:b/>
        </w:rPr>
        <w:t xml:space="preserve"> ООО «СТРОЙСЕРВИС»</w:t>
      </w:r>
    </w:p>
    <w:p w:rsidR="00DA4374" w:rsidRPr="00FD595D" w:rsidRDefault="003C27B5" w:rsidP="00DA4374">
      <w:pPr>
        <w:jc w:val="center"/>
        <w:rPr>
          <w:b/>
        </w:rPr>
      </w:pPr>
      <w:r w:rsidRPr="00FD595D">
        <w:rPr>
          <w:b/>
        </w:rPr>
        <w:t>о выполненных</w:t>
      </w:r>
      <w:r w:rsidR="00AA4618">
        <w:rPr>
          <w:b/>
        </w:rPr>
        <w:t xml:space="preserve"> за 2023</w:t>
      </w:r>
      <w:r w:rsidR="00D97F85">
        <w:rPr>
          <w:b/>
        </w:rPr>
        <w:t xml:space="preserve"> год</w:t>
      </w:r>
      <w:r w:rsidRPr="00FD595D">
        <w:rPr>
          <w:b/>
        </w:rPr>
        <w:t xml:space="preserve">  работах (услугах) по содержанию </w:t>
      </w:r>
      <w:r w:rsidR="00DA4374" w:rsidRPr="00FD595D">
        <w:rPr>
          <w:b/>
        </w:rPr>
        <w:t xml:space="preserve">общего имущества дома </w:t>
      </w:r>
    </w:p>
    <w:p w:rsidR="003C27B5" w:rsidRDefault="00DA4374" w:rsidP="00DA4374">
      <w:pPr>
        <w:jc w:val="center"/>
        <w:rPr>
          <w:b/>
        </w:rPr>
      </w:pPr>
      <w:r w:rsidRPr="00FD595D">
        <w:rPr>
          <w:b/>
        </w:rPr>
        <w:t xml:space="preserve">по </w:t>
      </w:r>
      <w:r w:rsidR="002A2A65">
        <w:rPr>
          <w:b/>
        </w:rPr>
        <w:t xml:space="preserve">адресу: г.п. Лянтор,  </w:t>
      </w:r>
      <w:r w:rsidR="00E1313A">
        <w:rPr>
          <w:b/>
        </w:rPr>
        <w:t>микрорайон</w:t>
      </w:r>
      <w:r w:rsidRPr="00FD595D">
        <w:rPr>
          <w:b/>
        </w:rPr>
        <w:t xml:space="preserve"> № </w:t>
      </w:r>
      <w:r w:rsidR="00B84104" w:rsidRPr="00FD595D">
        <w:rPr>
          <w:b/>
        </w:rPr>
        <w:t>1</w:t>
      </w:r>
      <w:r w:rsidR="002A2A65">
        <w:rPr>
          <w:b/>
        </w:rPr>
        <w:t xml:space="preserve">, </w:t>
      </w:r>
      <w:r w:rsidR="002A2A65" w:rsidRPr="002A2A65">
        <w:rPr>
          <w:b/>
        </w:rPr>
        <w:t xml:space="preserve"> </w:t>
      </w:r>
      <w:r w:rsidR="002A2A65">
        <w:rPr>
          <w:b/>
        </w:rPr>
        <w:t xml:space="preserve"> </w:t>
      </w:r>
      <w:r w:rsidR="00E1313A">
        <w:rPr>
          <w:b/>
        </w:rPr>
        <w:t>жилой дом</w:t>
      </w:r>
      <w:r w:rsidR="00A03CB7">
        <w:rPr>
          <w:b/>
        </w:rPr>
        <w:t xml:space="preserve"> № 31</w:t>
      </w:r>
    </w:p>
    <w:p w:rsidR="00561A02" w:rsidRDefault="00561A02" w:rsidP="00DA4374">
      <w:pPr>
        <w:jc w:val="center"/>
        <w:rPr>
          <w:b/>
        </w:rPr>
      </w:pPr>
      <w:bookmarkStart w:id="0" w:name="_GoBack"/>
      <w:bookmarkEnd w:id="0"/>
    </w:p>
    <w:p w:rsidR="006F01BB" w:rsidRDefault="00023452" w:rsidP="006F01BB">
      <w:pPr>
        <w:pStyle w:val="a7"/>
        <w:numPr>
          <w:ilvl w:val="0"/>
          <w:numId w:val="1"/>
        </w:numPr>
      </w:pPr>
      <w:r>
        <w:t>Информация о начислен</w:t>
      </w:r>
      <w:r w:rsidR="006F01BB">
        <w:t xml:space="preserve">ии средств за отчётный период, </w:t>
      </w:r>
      <w:r>
        <w:t>сумме</w:t>
      </w:r>
      <w:r w:rsidR="001857B6">
        <w:t xml:space="preserve"> задолженности</w:t>
      </w:r>
      <w:r w:rsidR="008B24B9">
        <w:t>, остатка средств:</w:t>
      </w:r>
    </w:p>
    <w:p w:rsidR="00E90AFF" w:rsidRDefault="00E90AFF" w:rsidP="00E90AFF">
      <w:pPr>
        <w:pStyle w:val="a7"/>
      </w:pPr>
    </w:p>
    <w:tbl>
      <w:tblPr>
        <w:tblStyle w:val="a6"/>
        <w:tblW w:w="11165" w:type="dxa"/>
        <w:tblLook w:val="04A0" w:firstRow="1" w:lastRow="0" w:firstColumn="1" w:lastColumn="0" w:noHBand="0" w:noVBand="1"/>
      </w:tblPr>
      <w:tblGrid>
        <w:gridCol w:w="9747"/>
        <w:gridCol w:w="1418"/>
      </w:tblGrid>
      <w:tr w:rsidR="001857B6" w:rsidTr="00AB15ED">
        <w:trPr>
          <w:trHeight w:val="469"/>
        </w:trPr>
        <w:tc>
          <w:tcPr>
            <w:tcW w:w="9747" w:type="dxa"/>
          </w:tcPr>
          <w:p w:rsidR="001857B6" w:rsidRPr="00340B95" w:rsidRDefault="001857B6" w:rsidP="001857B6">
            <w:pPr>
              <w:jc w:val="center"/>
            </w:pPr>
            <w:r>
              <w:t>Наименование</w:t>
            </w:r>
          </w:p>
        </w:tc>
        <w:tc>
          <w:tcPr>
            <w:tcW w:w="1418" w:type="dxa"/>
          </w:tcPr>
          <w:p w:rsidR="001857B6" w:rsidRPr="006F01BB" w:rsidRDefault="001857B6" w:rsidP="00DA4374">
            <w:pPr>
              <w:jc w:val="center"/>
            </w:pPr>
            <w:r>
              <w:t>Сумма в год (руб.)</w:t>
            </w:r>
          </w:p>
        </w:tc>
      </w:tr>
      <w:tr w:rsidR="00023452" w:rsidTr="00AA4618">
        <w:trPr>
          <w:trHeight w:val="245"/>
        </w:trPr>
        <w:tc>
          <w:tcPr>
            <w:tcW w:w="9747" w:type="dxa"/>
          </w:tcPr>
          <w:p w:rsidR="00023452" w:rsidRDefault="00023452" w:rsidP="00AA4618">
            <w:pPr>
              <w:jc w:val="both"/>
            </w:pPr>
            <w:r w:rsidRPr="00340B95">
              <w:t>По услуге «Содержание» в том числе:</w:t>
            </w:r>
          </w:p>
        </w:tc>
        <w:tc>
          <w:tcPr>
            <w:tcW w:w="1418" w:type="dxa"/>
          </w:tcPr>
          <w:p w:rsidR="00023452" w:rsidRPr="00BF4FEB" w:rsidRDefault="00AA4618" w:rsidP="00561A02">
            <w:pPr>
              <w:jc w:val="center"/>
            </w:pPr>
            <w:r>
              <w:t>237 308,44</w:t>
            </w:r>
          </w:p>
        </w:tc>
      </w:tr>
      <w:tr w:rsidR="00023452" w:rsidTr="00AB15ED">
        <w:tc>
          <w:tcPr>
            <w:tcW w:w="9747" w:type="dxa"/>
            <w:tcBorders>
              <w:bottom w:val="single" w:sz="4" w:space="0" w:color="auto"/>
            </w:tcBorders>
          </w:tcPr>
          <w:p w:rsidR="00023452" w:rsidRDefault="00023452" w:rsidP="00AA4618">
            <w:pPr>
              <w:jc w:val="both"/>
            </w:pPr>
            <w:r w:rsidRPr="00340B95">
              <w:t>- техническое обслу</w:t>
            </w:r>
            <w:r w:rsidR="00D9580C">
              <w:t xml:space="preserve">живание ОИД </w:t>
            </w:r>
          </w:p>
        </w:tc>
        <w:tc>
          <w:tcPr>
            <w:tcW w:w="1418" w:type="dxa"/>
          </w:tcPr>
          <w:p w:rsidR="00023452" w:rsidRPr="00BF4FEB" w:rsidRDefault="00AA4618" w:rsidP="00DA4374">
            <w:pPr>
              <w:jc w:val="center"/>
            </w:pPr>
            <w:r>
              <w:t>172 929,06</w:t>
            </w:r>
          </w:p>
        </w:tc>
      </w:tr>
      <w:tr w:rsidR="00023452" w:rsidTr="00AB15E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52" w:rsidRDefault="00023452" w:rsidP="00AA4618">
            <w:r w:rsidRPr="00340B95">
              <w:t>- т</w:t>
            </w:r>
            <w:r w:rsidR="00FC7593">
              <w:t>екущий ремонт общего имущества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23452" w:rsidRPr="00BF4FEB" w:rsidRDefault="00AA4618" w:rsidP="00DA4374">
            <w:pPr>
              <w:jc w:val="center"/>
            </w:pPr>
            <w:r>
              <w:t>64 379,38</w:t>
            </w:r>
          </w:p>
        </w:tc>
      </w:tr>
      <w:tr w:rsidR="006F01BB" w:rsidTr="00AB15E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1BB" w:rsidRPr="00340B95" w:rsidRDefault="006F01BB" w:rsidP="00AA4618">
            <w:pPr>
              <w:jc w:val="both"/>
            </w:pPr>
            <w:r w:rsidRPr="00340B95">
              <w:t xml:space="preserve">в том числе Управление жилищным фондом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F01BB" w:rsidRPr="00BF4FEB" w:rsidRDefault="00AA4618" w:rsidP="00DA4374">
            <w:pPr>
              <w:jc w:val="center"/>
            </w:pPr>
            <w:r>
              <w:t>17 454,86</w:t>
            </w:r>
          </w:p>
        </w:tc>
      </w:tr>
      <w:tr w:rsidR="008B24B9" w:rsidTr="00AB15E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4B9" w:rsidRPr="00340B95" w:rsidRDefault="008B24B9" w:rsidP="006F01BB">
            <w:pPr>
              <w:jc w:val="both"/>
            </w:pPr>
            <w:r>
              <w:t>Остаток (+) / перерасход (-) средств по услуге «Содержание»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8B24B9" w:rsidRPr="00BF4FEB" w:rsidRDefault="00AA4618" w:rsidP="00FE3A73">
            <w:pPr>
              <w:jc w:val="center"/>
            </w:pPr>
            <w:r>
              <w:t>207 202,57</w:t>
            </w:r>
          </w:p>
        </w:tc>
      </w:tr>
      <w:tr w:rsidR="001857B6" w:rsidTr="00AB15ED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B6" w:rsidRPr="00BA35DA" w:rsidRDefault="00AB15ED" w:rsidP="006F01BB">
            <w:pPr>
              <w:jc w:val="both"/>
              <w:rPr>
                <w:b/>
                <w:sz w:val="24"/>
                <w:szCs w:val="24"/>
              </w:rPr>
            </w:pPr>
            <w:r w:rsidRPr="00BA35DA">
              <w:rPr>
                <w:b/>
                <w:sz w:val="24"/>
                <w:szCs w:val="24"/>
              </w:rPr>
              <w:t>Задолженность по услуге «Содерж</w:t>
            </w:r>
            <w:r w:rsidR="00BD2252">
              <w:rPr>
                <w:b/>
                <w:sz w:val="24"/>
                <w:szCs w:val="24"/>
              </w:rPr>
              <w:t xml:space="preserve">ание» по </w:t>
            </w:r>
            <w:r w:rsidR="00AA4618">
              <w:rPr>
                <w:b/>
                <w:sz w:val="24"/>
                <w:szCs w:val="24"/>
              </w:rPr>
              <w:t>состоянию на 01.01.2024</w:t>
            </w:r>
            <w:r w:rsidRPr="00BA35DA">
              <w:rPr>
                <w:b/>
                <w:sz w:val="24"/>
                <w:szCs w:val="24"/>
              </w:rPr>
              <w:t xml:space="preserve"> год составляет:             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857B6" w:rsidRPr="00BF4FEB" w:rsidRDefault="00861E6A" w:rsidP="00AA4618">
            <w:pPr>
              <w:jc w:val="center"/>
              <w:rPr>
                <w:b/>
              </w:rPr>
            </w:pPr>
            <w:r>
              <w:rPr>
                <w:b/>
              </w:rPr>
              <w:t xml:space="preserve">- </w:t>
            </w:r>
            <w:r w:rsidR="00AA4618">
              <w:rPr>
                <w:b/>
              </w:rPr>
              <w:t>140 251,25</w:t>
            </w:r>
          </w:p>
        </w:tc>
      </w:tr>
    </w:tbl>
    <w:p w:rsidR="002F47AB" w:rsidRDefault="002F47AB" w:rsidP="00340B95">
      <w:pPr>
        <w:jc w:val="both"/>
      </w:pPr>
    </w:p>
    <w:p w:rsidR="002F47AB" w:rsidRDefault="007751F1" w:rsidP="00340B95">
      <w:pPr>
        <w:pStyle w:val="a7"/>
        <w:numPr>
          <w:ilvl w:val="0"/>
          <w:numId w:val="1"/>
        </w:numPr>
        <w:jc w:val="both"/>
      </w:pPr>
      <w:r>
        <w:t>Выполнены работы по услуге содержание общего имущества дома:</w:t>
      </w:r>
    </w:p>
    <w:p w:rsidR="00E90AFF" w:rsidRPr="00340B95" w:rsidRDefault="00E90AFF" w:rsidP="00E90AFF">
      <w:pPr>
        <w:pStyle w:val="a7"/>
        <w:jc w:val="both"/>
      </w:pPr>
    </w:p>
    <w:tbl>
      <w:tblPr>
        <w:tblW w:w="111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9"/>
        <w:gridCol w:w="2126"/>
        <w:gridCol w:w="236"/>
      </w:tblGrid>
      <w:tr w:rsidR="00DA4374" w:rsidRPr="00340B95" w:rsidTr="007654B3">
        <w:trPr>
          <w:gridAfter w:val="1"/>
          <w:wAfter w:w="236" w:type="dxa"/>
          <w:trHeight w:val="25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7751F1" w:rsidP="0070124C">
            <w:r>
              <w:t>- п</w:t>
            </w:r>
            <w:r w:rsidR="00DA4374" w:rsidRPr="00340B95">
              <w:t>оступило заявок в диспетчерскую службу всего: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AA4618" w:rsidP="00561A02">
            <w:pPr>
              <w:ind w:firstLine="612"/>
            </w:pPr>
            <w:r>
              <w:t>25</w:t>
            </w:r>
            <w:r w:rsidR="00DA4374" w:rsidRPr="00340B95">
              <w:t xml:space="preserve"> шт. </w:t>
            </w:r>
          </w:p>
        </w:tc>
      </w:tr>
      <w:tr w:rsidR="007654B3" w:rsidRPr="00340B95" w:rsidTr="007654B3">
        <w:trPr>
          <w:gridAfter w:val="1"/>
          <w:wAfter w:w="236" w:type="dxa"/>
          <w:trHeight w:val="2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54B3" w:rsidRPr="00340B95" w:rsidRDefault="007654B3" w:rsidP="007654B3">
            <w:pPr>
              <w:pStyle w:val="a4"/>
              <w:ind w:right="-958"/>
            </w:pPr>
            <w:r>
              <w:t>- подготовка МКД к сезонной эксплуатации, проведение технических осмотров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54B3" w:rsidRPr="00340B95" w:rsidRDefault="007654B3" w:rsidP="00EC6CEF">
            <w:pPr>
              <w:pStyle w:val="a4"/>
            </w:pPr>
          </w:p>
        </w:tc>
      </w:tr>
      <w:tr w:rsidR="00ED5167" w:rsidRPr="00340B95" w:rsidTr="007654B3">
        <w:trPr>
          <w:gridAfter w:val="1"/>
          <w:wAfter w:w="236" w:type="dxa"/>
          <w:trHeight w:val="2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D5167" w:rsidRDefault="00ED5167" w:rsidP="007654B3">
            <w:pPr>
              <w:pStyle w:val="a4"/>
              <w:ind w:right="-958"/>
            </w:pPr>
            <w:r>
              <w:t>- устранение аварии и выполнение заявок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167" w:rsidRPr="00340B95" w:rsidRDefault="00ED5167" w:rsidP="00EC6CEF">
            <w:pPr>
              <w:pStyle w:val="a4"/>
            </w:pPr>
          </w:p>
        </w:tc>
      </w:tr>
      <w:tr w:rsidR="00DA4374" w:rsidRPr="00340B95" w:rsidTr="007654B3">
        <w:trPr>
          <w:gridAfter w:val="1"/>
          <w:wAfter w:w="236" w:type="dxa"/>
          <w:trHeight w:val="27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 xml:space="preserve">- промывка и </w:t>
            </w:r>
            <w:proofErr w:type="spellStart"/>
            <w:r w:rsidRPr="00340B95">
              <w:t>опрессовка</w:t>
            </w:r>
            <w:proofErr w:type="spellEnd"/>
            <w:r w:rsidRPr="00340B95">
              <w:t xml:space="preserve"> сетей </w:t>
            </w:r>
            <w:proofErr w:type="spellStart"/>
            <w:r w:rsidR="00861E6A">
              <w:t>тепло</w:t>
            </w:r>
            <w:r w:rsidR="00861E6A" w:rsidRPr="00340B95">
              <w:t>водоснабжения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7654B3">
        <w:trPr>
          <w:trHeight w:val="273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ind w:right="-4133"/>
            </w:pPr>
            <w:r w:rsidRPr="00340B95">
              <w:t>- санитарное содержание мест общего пользования</w:t>
            </w:r>
            <w:r w:rsidR="00EC6CEF" w:rsidRPr="00340B95">
              <w:t xml:space="preserve"> и </w:t>
            </w:r>
            <w:r w:rsidRPr="00340B95">
              <w:t>придомовой территории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7654B3">
        <w:trPr>
          <w:trHeight w:val="291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rPr>
                <w:bCs/>
              </w:rPr>
              <w:t>- сод</w:t>
            </w:r>
            <w:r w:rsidR="00EC6CEF" w:rsidRPr="00340B95">
              <w:rPr>
                <w:bCs/>
              </w:rPr>
              <w:t>ержание и тех.</w:t>
            </w:r>
            <w:r w:rsidRPr="00340B95">
              <w:rPr>
                <w:bCs/>
              </w:rPr>
              <w:t xml:space="preserve"> обслуживание конструктивных элементов и объектов</w:t>
            </w:r>
            <w:r w:rsidR="00EC6CEF" w:rsidRPr="00340B95">
              <w:rPr>
                <w:bCs/>
              </w:rPr>
              <w:t>,</w:t>
            </w:r>
            <w:r w:rsidRPr="00340B95">
              <w:rPr>
                <w:bCs/>
              </w:rPr>
              <w:t xml:space="preserve"> внешнего благо</w:t>
            </w:r>
            <w:r w:rsidR="00EC6CEF" w:rsidRPr="00340B95">
              <w:rPr>
                <w:bCs/>
              </w:rPr>
              <w:t>устройства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7654B3">
        <w:trPr>
          <w:trHeight w:val="299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  <w:rPr>
                <w:b/>
                <w:bCs/>
              </w:rPr>
            </w:pPr>
            <w:r w:rsidRPr="00340B95">
              <w:rPr>
                <w:bCs/>
              </w:rPr>
              <w:t xml:space="preserve">- содержание и техническое обслуживание внутридомового </w:t>
            </w:r>
            <w:r w:rsidR="00EC6CEF" w:rsidRPr="00340B95">
              <w:rPr>
                <w:bCs/>
              </w:rPr>
              <w:t xml:space="preserve"> </w:t>
            </w:r>
            <w:r w:rsidR="00E25263" w:rsidRPr="00340B95">
              <w:rPr>
                <w:bCs/>
              </w:rPr>
              <w:t>инженерного оборудования жилого</w:t>
            </w:r>
            <w:r w:rsidRPr="00340B95">
              <w:rPr>
                <w:bCs/>
              </w:rPr>
              <w:t xml:space="preserve"> дома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DA4374" w:rsidRPr="00340B95" w:rsidTr="007654B3">
        <w:trPr>
          <w:trHeight w:val="257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374" w:rsidRPr="00340B95" w:rsidRDefault="00DA4374" w:rsidP="00EC6CEF">
            <w:pPr>
              <w:pStyle w:val="a4"/>
            </w:pPr>
            <w:r w:rsidRPr="00340B95">
              <w:t>- содержание обслуживающего персонала, материалы, транспорт, содержа</w:t>
            </w:r>
            <w:r w:rsidR="00EC6CEF" w:rsidRPr="00340B95">
              <w:t xml:space="preserve">ние </w:t>
            </w:r>
            <w:proofErr w:type="spellStart"/>
            <w:r w:rsidR="00EC6CEF" w:rsidRPr="00340B95">
              <w:t>диспет</w:t>
            </w:r>
            <w:proofErr w:type="spellEnd"/>
            <w:r w:rsidR="00EC6CEF" w:rsidRPr="00340B95">
              <w:t>.</w:t>
            </w:r>
            <w:r w:rsidRPr="00340B95">
              <w:t xml:space="preserve"> службы, связь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A4374" w:rsidRPr="00340B95" w:rsidRDefault="00DA4374" w:rsidP="00EC6CEF">
            <w:pPr>
              <w:pStyle w:val="a4"/>
            </w:pPr>
          </w:p>
        </w:tc>
      </w:tr>
      <w:tr w:rsidR="000D10C3" w:rsidRPr="00340B95" w:rsidTr="007654B3">
        <w:trPr>
          <w:trHeight w:val="22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троекратная дератизация в летние месяцы, дезинсекция 1 раз мест общего пользования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7654B3">
        <w:trPr>
          <w:trHeight w:val="289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</w:t>
            </w:r>
            <w:r w:rsidR="007751F1">
              <w:t xml:space="preserve"> подметание МОП,  влажная уборка МОП - </w:t>
            </w:r>
            <w:r w:rsidRPr="00340B95">
              <w:t>в летние месяцы 1 раз в месяц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  <w:tr w:rsidR="000D10C3" w:rsidRPr="00340B95" w:rsidTr="007654B3">
        <w:trPr>
          <w:trHeight w:val="195"/>
        </w:trPr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0C3" w:rsidRPr="00340B95" w:rsidRDefault="000D10C3" w:rsidP="00EC6CEF">
            <w:pPr>
              <w:pStyle w:val="a4"/>
            </w:pPr>
            <w:r w:rsidRPr="00340B95">
              <w:t>- услуги РКЦ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10C3" w:rsidRPr="00340B95" w:rsidRDefault="000D10C3" w:rsidP="00EC6CEF">
            <w:pPr>
              <w:pStyle w:val="a4"/>
            </w:pPr>
          </w:p>
        </w:tc>
      </w:tr>
    </w:tbl>
    <w:p w:rsidR="00215CD1" w:rsidRPr="00215CD1" w:rsidRDefault="00215CD1" w:rsidP="00215CD1">
      <w:pPr>
        <w:pStyle w:val="a7"/>
        <w:tabs>
          <w:tab w:val="left" w:pos="5730"/>
        </w:tabs>
        <w:rPr>
          <w:b/>
        </w:rPr>
      </w:pPr>
    </w:p>
    <w:p w:rsidR="00BD2252" w:rsidRPr="00AA4618" w:rsidRDefault="00B6310B" w:rsidP="0082341C">
      <w:pPr>
        <w:pStyle w:val="a7"/>
        <w:numPr>
          <w:ilvl w:val="0"/>
          <w:numId w:val="1"/>
        </w:numPr>
        <w:tabs>
          <w:tab w:val="left" w:pos="5730"/>
        </w:tabs>
        <w:rPr>
          <w:b/>
        </w:rPr>
      </w:pPr>
      <w:r w:rsidRPr="00215CD1">
        <w:rPr>
          <w:bCs/>
        </w:rPr>
        <w:t>Выполненные работ по текущему ремонту общего имущества дома</w:t>
      </w:r>
      <w:r w:rsidR="00215CD1">
        <w:rPr>
          <w:bCs/>
        </w:rPr>
        <w:t>:</w:t>
      </w:r>
    </w:p>
    <w:p w:rsidR="00AA4618" w:rsidRPr="001177F9" w:rsidRDefault="00AA4618" w:rsidP="00AA4618">
      <w:pPr>
        <w:pStyle w:val="a7"/>
        <w:tabs>
          <w:tab w:val="left" w:pos="5730"/>
        </w:tabs>
        <w:rPr>
          <w:b/>
        </w:rPr>
      </w:pPr>
    </w:p>
    <w:tbl>
      <w:tblPr>
        <w:tblW w:w="10138" w:type="dxa"/>
        <w:tblInd w:w="113" w:type="dxa"/>
        <w:tblLook w:val="04A0" w:firstRow="1" w:lastRow="0" w:firstColumn="1" w:lastColumn="0" w:noHBand="0" w:noVBand="1"/>
      </w:tblPr>
      <w:tblGrid>
        <w:gridCol w:w="6658"/>
        <w:gridCol w:w="2080"/>
        <w:gridCol w:w="1400"/>
      </w:tblGrid>
      <w:tr w:rsidR="00AA4618" w:rsidRPr="00AA4618" w:rsidTr="00AA4618">
        <w:trPr>
          <w:trHeight w:val="5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18" w:rsidRPr="00AA4618" w:rsidRDefault="00AA4618" w:rsidP="00AA4618">
            <w:pPr>
              <w:jc w:val="center"/>
              <w:rPr>
                <w:color w:val="000000"/>
                <w:sz w:val="22"/>
                <w:szCs w:val="22"/>
              </w:rPr>
            </w:pPr>
            <w:r w:rsidRPr="00AA4618">
              <w:rPr>
                <w:color w:val="000000"/>
                <w:sz w:val="22"/>
                <w:szCs w:val="22"/>
              </w:rPr>
              <w:t>Наименование работ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618" w:rsidRPr="00AA4618" w:rsidRDefault="00AA4618" w:rsidP="00AA4618">
            <w:pPr>
              <w:jc w:val="center"/>
              <w:rPr>
                <w:color w:val="000000"/>
                <w:sz w:val="20"/>
                <w:szCs w:val="20"/>
              </w:rPr>
            </w:pPr>
            <w:r w:rsidRPr="00AA4618">
              <w:rPr>
                <w:color w:val="000000"/>
                <w:sz w:val="20"/>
                <w:szCs w:val="20"/>
              </w:rPr>
              <w:t xml:space="preserve">Сумма, руб.                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618" w:rsidRPr="00AA4618" w:rsidRDefault="00AA4618" w:rsidP="00AA4618">
            <w:pPr>
              <w:jc w:val="center"/>
              <w:rPr>
                <w:color w:val="000000"/>
                <w:sz w:val="22"/>
                <w:szCs w:val="22"/>
              </w:rPr>
            </w:pPr>
            <w:r w:rsidRPr="00AA4618">
              <w:rPr>
                <w:color w:val="000000"/>
                <w:sz w:val="22"/>
                <w:szCs w:val="22"/>
              </w:rPr>
              <w:t>Месяц закрытия</w:t>
            </w:r>
          </w:p>
        </w:tc>
      </w:tr>
      <w:tr w:rsidR="00AA4618" w:rsidRPr="00AA4618" w:rsidTr="00AA4618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18" w:rsidRPr="00AA4618" w:rsidRDefault="00AA4618" w:rsidP="00AA4618">
            <w:pPr>
              <w:rPr>
                <w:color w:val="000000"/>
                <w:sz w:val="22"/>
                <w:szCs w:val="22"/>
              </w:rPr>
            </w:pPr>
            <w:r w:rsidRPr="00AA4618">
              <w:rPr>
                <w:color w:val="000000"/>
                <w:sz w:val="22"/>
                <w:szCs w:val="22"/>
              </w:rPr>
              <w:t>ремонт конструкций кровли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618" w:rsidRPr="00AA4618" w:rsidRDefault="00AA4618" w:rsidP="00AA4618">
            <w:pPr>
              <w:jc w:val="center"/>
              <w:rPr>
                <w:color w:val="000000"/>
                <w:sz w:val="22"/>
                <w:szCs w:val="22"/>
              </w:rPr>
            </w:pPr>
            <w:r w:rsidRPr="00AA4618">
              <w:rPr>
                <w:color w:val="000000"/>
                <w:sz w:val="22"/>
                <w:szCs w:val="22"/>
              </w:rPr>
              <w:t>5425,32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18" w:rsidRPr="00AA4618" w:rsidRDefault="00AA4618" w:rsidP="00AA4618">
            <w:pPr>
              <w:jc w:val="center"/>
              <w:rPr>
                <w:color w:val="000000"/>
                <w:sz w:val="22"/>
                <w:szCs w:val="22"/>
              </w:rPr>
            </w:pPr>
            <w:r w:rsidRPr="00AA4618">
              <w:rPr>
                <w:color w:val="000000"/>
                <w:sz w:val="22"/>
                <w:szCs w:val="22"/>
              </w:rPr>
              <w:t>апрель</w:t>
            </w:r>
          </w:p>
        </w:tc>
      </w:tr>
      <w:tr w:rsidR="00AA4618" w:rsidRPr="00AA4618" w:rsidTr="00AA4618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18" w:rsidRPr="00AA4618" w:rsidRDefault="00AA4618" w:rsidP="00AA4618">
            <w:pPr>
              <w:rPr>
                <w:color w:val="000000"/>
              </w:rPr>
            </w:pPr>
            <w:r w:rsidRPr="00AA4618">
              <w:rPr>
                <w:color w:val="000000"/>
              </w:rPr>
              <w:t>ремонт шиферной кровли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618" w:rsidRPr="00AA4618" w:rsidRDefault="00AA4618" w:rsidP="00AA4618">
            <w:pPr>
              <w:jc w:val="center"/>
              <w:rPr>
                <w:color w:val="000000"/>
                <w:sz w:val="22"/>
                <w:szCs w:val="22"/>
              </w:rPr>
            </w:pPr>
            <w:r w:rsidRPr="00AA4618">
              <w:rPr>
                <w:color w:val="000000"/>
                <w:sz w:val="22"/>
                <w:szCs w:val="22"/>
              </w:rPr>
              <w:t>2541,2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18" w:rsidRPr="00AA4618" w:rsidRDefault="00AA4618" w:rsidP="00AA4618">
            <w:pPr>
              <w:jc w:val="center"/>
              <w:rPr>
                <w:color w:val="000000"/>
                <w:sz w:val="22"/>
                <w:szCs w:val="22"/>
              </w:rPr>
            </w:pPr>
            <w:r w:rsidRPr="00AA4618">
              <w:rPr>
                <w:color w:val="000000"/>
                <w:sz w:val="22"/>
                <w:szCs w:val="22"/>
              </w:rPr>
              <w:t>август</w:t>
            </w:r>
          </w:p>
        </w:tc>
      </w:tr>
      <w:tr w:rsidR="00AA4618" w:rsidRPr="00AA4618" w:rsidTr="00AA4618">
        <w:trPr>
          <w:trHeight w:val="288"/>
        </w:trPr>
        <w:tc>
          <w:tcPr>
            <w:tcW w:w="66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A4618" w:rsidRPr="00AA4618" w:rsidRDefault="00AA4618" w:rsidP="00AA4618">
            <w:pPr>
              <w:rPr>
                <w:color w:val="000000"/>
                <w:sz w:val="22"/>
                <w:szCs w:val="22"/>
              </w:rPr>
            </w:pPr>
            <w:r w:rsidRPr="00AA4618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A4618" w:rsidRPr="00AA4618" w:rsidRDefault="00AA4618" w:rsidP="00AA4618">
            <w:pPr>
              <w:jc w:val="center"/>
              <w:rPr>
                <w:color w:val="000000"/>
                <w:sz w:val="22"/>
                <w:szCs w:val="22"/>
              </w:rPr>
            </w:pPr>
            <w:r w:rsidRPr="00AA4618">
              <w:rPr>
                <w:color w:val="000000"/>
                <w:sz w:val="22"/>
                <w:szCs w:val="22"/>
              </w:rPr>
              <w:t>7966,52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4618" w:rsidRPr="00AA4618" w:rsidRDefault="00AA4618" w:rsidP="00AA461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A461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1177F9" w:rsidRPr="00E90AFF" w:rsidRDefault="001177F9" w:rsidP="001177F9">
      <w:pPr>
        <w:pStyle w:val="a7"/>
        <w:tabs>
          <w:tab w:val="left" w:pos="5730"/>
        </w:tabs>
        <w:rPr>
          <w:b/>
        </w:rPr>
      </w:pPr>
    </w:p>
    <w:p w:rsidR="00E90AFF" w:rsidRPr="0082341C" w:rsidRDefault="00E90AFF" w:rsidP="00E90AFF">
      <w:pPr>
        <w:pStyle w:val="a7"/>
        <w:tabs>
          <w:tab w:val="left" w:pos="5730"/>
        </w:tabs>
        <w:rPr>
          <w:b/>
        </w:rPr>
      </w:pPr>
    </w:p>
    <w:p w:rsidR="00BD2252" w:rsidRDefault="00BD2252" w:rsidP="00716951">
      <w:pPr>
        <w:jc w:val="both"/>
        <w:rPr>
          <w:sz w:val="22"/>
          <w:szCs w:val="22"/>
        </w:rPr>
      </w:pPr>
    </w:p>
    <w:p w:rsidR="00716951" w:rsidRPr="000D4072" w:rsidRDefault="00716951" w:rsidP="00716951">
      <w:pPr>
        <w:jc w:val="both"/>
        <w:rPr>
          <w:sz w:val="22"/>
          <w:szCs w:val="22"/>
        </w:rPr>
      </w:pPr>
      <w:r w:rsidRPr="000D4072">
        <w:rPr>
          <w:sz w:val="22"/>
          <w:szCs w:val="22"/>
        </w:rPr>
        <w:t>Более подробная информация, согласно Постановления Правительства РФ № 731 от 23.09.2010 г. «Об утверждении стандарта раскрытия информации организациями, осуществляющими деятельность в сфере управления многоквартирными домами» размещена на следующих сайтах:</w:t>
      </w:r>
    </w:p>
    <w:p w:rsidR="00E90AFF" w:rsidRDefault="00716951" w:rsidP="00716951">
      <w:pPr>
        <w:jc w:val="both"/>
        <w:rPr>
          <w:bCs/>
          <w:sz w:val="22"/>
          <w:szCs w:val="22"/>
        </w:rPr>
      </w:pPr>
      <w:r w:rsidRPr="000D4072">
        <w:rPr>
          <w:sz w:val="22"/>
          <w:szCs w:val="22"/>
        </w:rPr>
        <w:t>- предприятия</w:t>
      </w:r>
      <w:r w:rsidR="00804F23" w:rsidRPr="000D4072">
        <w:rPr>
          <w:sz w:val="22"/>
          <w:szCs w:val="22"/>
        </w:rPr>
        <w:t>:</w:t>
      </w:r>
      <w:r w:rsidRPr="000D4072">
        <w:rPr>
          <w:sz w:val="22"/>
          <w:szCs w:val="22"/>
        </w:rPr>
        <w:t xml:space="preserve"> </w:t>
      </w:r>
      <w:hyperlink r:id="rId5" w:history="1">
        <w:r w:rsidRPr="000D4072">
          <w:rPr>
            <w:bCs/>
            <w:sz w:val="22"/>
            <w:szCs w:val="22"/>
          </w:rPr>
          <w:t xml:space="preserve">www.gkstroiservis.ru </w:t>
        </w:r>
      </w:hyperlink>
      <w:r w:rsidR="002968F3" w:rsidRPr="000D4072">
        <w:rPr>
          <w:bCs/>
          <w:sz w:val="22"/>
          <w:szCs w:val="22"/>
        </w:rPr>
        <w:t xml:space="preserve">;  </w:t>
      </w:r>
    </w:p>
    <w:p w:rsidR="00E90AFF" w:rsidRDefault="00716951" w:rsidP="00716951">
      <w:pPr>
        <w:jc w:val="both"/>
        <w:rPr>
          <w:bCs/>
          <w:sz w:val="22"/>
          <w:szCs w:val="22"/>
        </w:rPr>
      </w:pPr>
      <w:r w:rsidRPr="000D4072">
        <w:rPr>
          <w:sz w:val="22"/>
          <w:szCs w:val="22"/>
        </w:rPr>
        <w:t>- общероссийский</w:t>
      </w:r>
      <w:r w:rsidR="00804F23" w:rsidRPr="000D4072">
        <w:rPr>
          <w:sz w:val="22"/>
          <w:szCs w:val="22"/>
        </w:rPr>
        <w:t>:</w:t>
      </w:r>
      <w:r w:rsidRPr="000D4072">
        <w:rPr>
          <w:sz w:val="22"/>
          <w:szCs w:val="22"/>
        </w:rPr>
        <w:t xml:space="preserve"> </w:t>
      </w:r>
      <w:hyperlink r:id="rId6" w:history="1">
        <w:r w:rsidRPr="000D4072">
          <w:rPr>
            <w:rStyle w:val="a5"/>
            <w:color w:val="auto"/>
            <w:sz w:val="22"/>
            <w:szCs w:val="22"/>
            <w:u w:val="none"/>
            <w:lang w:val="en-US"/>
          </w:rPr>
          <w:t>www</w:t>
        </w:r>
        <w:r w:rsidRPr="000D4072">
          <w:rPr>
            <w:rStyle w:val="a5"/>
            <w:color w:val="auto"/>
            <w:sz w:val="22"/>
            <w:szCs w:val="22"/>
            <w:u w:val="none"/>
          </w:rPr>
          <w:t>.</w:t>
        </w:r>
        <w:proofErr w:type="spellStart"/>
        <w:r w:rsidRPr="000D4072">
          <w:rPr>
            <w:rStyle w:val="a5"/>
            <w:color w:val="auto"/>
            <w:sz w:val="22"/>
            <w:szCs w:val="22"/>
            <w:u w:val="none"/>
            <w:lang w:val="en-US"/>
          </w:rPr>
          <w:t>reformagkh</w:t>
        </w:r>
        <w:proofErr w:type="spellEnd"/>
        <w:r w:rsidRPr="000D4072">
          <w:rPr>
            <w:rStyle w:val="a5"/>
            <w:color w:val="auto"/>
            <w:sz w:val="22"/>
            <w:szCs w:val="22"/>
            <w:u w:val="none"/>
          </w:rPr>
          <w:t>.</w:t>
        </w:r>
        <w:proofErr w:type="spellStart"/>
        <w:r w:rsidRPr="000D4072">
          <w:rPr>
            <w:rStyle w:val="a5"/>
            <w:color w:val="auto"/>
            <w:sz w:val="22"/>
            <w:szCs w:val="22"/>
            <w:u w:val="none"/>
            <w:lang w:val="en-US"/>
          </w:rPr>
          <w:t>ru</w:t>
        </w:r>
        <w:proofErr w:type="spellEnd"/>
      </w:hyperlink>
      <w:r w:rsidR="002968F3" w:rsidRPr="000D4072">
        <w:rPr>
          <w:sz w:val="22"/>
          <w:szCs w:val="22"/>
        </w:rPr>
        <w:t>;</w:t>
      </w:r>
      <w:r w:rsidRPr="000D4072">
        <w:rPr>
          <w:i/>
          <w:sz w:val="22"/>
          <w:szCs w:val="22"/>
        </w:rPr>
        <w:t xml:space="preserve"> </w:t>
      </w:r>
      <w:r w:rsidR="002968F3" w:rsidRPr="000D4072">
        <w:rPr>
          <w:bCs/>
          <w:sz w:val="22"/>
          <w:szCs w:val="22"/>
        </w:rPr>
        <w:t xml:space="preserve">  </w:t>
      </w:r>
    </w:p>
    <w:p w:rsidR="00716951" w:rsidRPr="000D4072" w:rsidRDefault="00716951" w:rsidP="00716951">
      <w:pPr>
        <w:jc w:val="both"/>
        <w:rPr>
          <w:bCs/>
          <w:sz w:val="22"/>
          <w:szCs w:val="22"/>
          <w:u w:val="single"/>
        </w:rPr>
      </w:pPr>
      <w:r w:rsidRPr="000D4072">
        <w:rPr>
          <w:sz w:val="22"/>
          <w:szCs w:val="22"/>
        </w:rPr>
        <w:t>- ГИС ЖКХ</w:t>
      </w:r>
    </w:p>
    <w:sectPr w:rsidR="00716951" w:rsidRPr="000D4072" w:rsidSect="00215CD1">
      <w:pgSz w:w="11906" w:h="16838"/>
      <w:pgMar w:top="426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8104A"/>
    <w:multiLevelType w:val="hybridMultilevel"/>
    <w:tmpl w:val="5192E686"/>
    <w:lvl w:ilvl="0" w:tplc="48A45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7467"/>
    <w:rsid w:val="00023452"/>
    <w:rsid w:val="000844BB"/>
    <w:rsid w:val="00086956"/>
    <w:rsid w:val="00086EE4"/>
    <w:rsid w:val="000A7F9A"/>
    <w:rsid w:val="000B5259"/>
    <w:rsid w:val="000D10C3"/>
    <w:rsid w:val="000D4072"/>
    <w:rsid w:val="001150F3"/>
    <w:rsid w:val="001177F9"/>
    <w:rsid w:val="00133FC1"/>
    <w:rsid w:val="00167840"/>
    <w:rsid w:val="001857B6"/>
    <w:rsid w:val="00215CD1"/>
    <w:rsid w:val="00243614"/>
    <w:rsid w:val="002666A2"/>
    <w:rsid w:val="002968F3"/>
    <w:rsid w:val="002A2A65"/>
    <w:rsid w:val="002F47AB"/>
    <w:rsid w:val="00340B95"/>
    <w:rsid w:val="003C27B5"/>
    <w:rsid w:val="003C307E"/>
    <w:rsid w:val="003C353A"/>
    <w:rsid w:val="003D2FE8"/>
    <w:rsid w:val="00463B3A"/>
    <w:rsid w:val="00490446"/>
    <w:rsid w:val="004C6585"/>
    <w:rsid w:val="004D123E"/>
    <w:rsid w:val="004E0F33"/>
    <w:rsid w:val="00523638"/>
    <w:rsid w:val="00561A02"/>
    <w:rsid w:val="005D3FC7"/>
    <w:rsid w:val="005D7467"/>
    <w:rsid w:val="005F79BE"/>
    <w:rsid w:val="006369D7"/>
    <w:rsid w:val="00637AD2"/>
    <w:rsid w:val="006400C8"/>
    <w:rsid w:val="00655CEA"/>
    <w:rsid w:val="00695563"/>
    <w:rsid w:val="006F01BB"/>
    <w:rsid w:val="0070124C"/>
    <w:rsid w:val="00716951"/>
    <w:rsid w:val="007654B3"/>
    <w:rsid w:val="00771CBC"/>
    <w:rsid w:val="007751F1"/>
    <w:rsid w:val="007E71E4"/>
    <w:rsid w:val="00804F23"/>
    <w:rsid w:val="0082341C"/>
    <w:rsid w:val="00841F8A"/>
    <w:rsid w:val="00850A13"/>
    <w:rsid w:val="008512D5"/>
    <w:rsid w:val="00861E6A"/>
    <w:rsid w:val="0089152E"/>
    <w:rsid w:val="00893EDF"/>
    <w:rsid w:val="008B24B9"/>
    <w:rsid w:val="008D3890"/>
    <w:rsid w:val="00910F51"/>
    <w:rsid w:val="0097181C"/>
    <w:rsid w:val="00986A0E"/>
    <w:rsid w:val="00A03CB7"/>
    <w:rsid w:val="00A76FCE"/>
    <w:rsid w:val="00AA4618"/>
    <w:rsid w:val="00AB15ED"/>
    <w:rsid w:val="00AC6347"/>
    <w:rsid w:val="00AF2F9F"/>
    <w:rsid w:val="00B01F5C"/>
    <w:rsid w:val="00B401AC"/>
    <w:rsid w:val="00B57FA7"/>
    <w:rsid w:val="00B6310B"/>
    <w:rsid w:val="00B84104"/>
    <w:rsid w:val="00BA35DA"/>
    <w:rsid w:val="00BA45E9"/>
    <w:rsid w:val="00BD2252"/>
    <w:rsid w:val="00BE34BC"/>
    <w:rsid w:val="00BF4FEB"/>
    <w:rsid w:val="00C02BFC"/>
    <w:rsid w:val="00C04155"/>
    <w:rsid w:val="00CB44B7"/>
    <w:rsid w:val="00D00DBF"/>
    <w:rsid w:val="00D16471"/>
    <w:rsid w:val="00D9580C"/>
    <w:rsid w:val="00D97F85"/>
    <w:rsid w:val="00DA4374"/>
    <w:rsid w:val="00DB4B72"/>
    <w:rsid w:val="00DC4397"/>
    <w:rsid w:val="00DC6305"/>
    <w:rsid w:val="00E1313A"/>
    <w:rsid w:val="00E25263"/>
    <w:rsid w:val="00E43C02"/>
    <w:rsid w:val="00E52E31"/>
    <w:rsid w:val="00E90AFF"/>
    <w:rsid w:val="00EC6CEF"/>
    <w:rsid w:val="00ED5167"/>
    <w:rsid w:val="00F24C7D"/>
    <w:rsid w:val="00F97849"/>
    <w:rsid w:val="00FC7593"/>
    <w:rsid w:val="00FD595D"/>
    <w:rsid w:val="00FE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19AB3"/>
  <w15:docId w15:val="{F9D01E54-BDF3-4031-870A-F67D3FEC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6C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uiPriority w:val="19"/>
    <w:qFormat/>
    <w:rsid w:val="00DA4374"/>
    <w:rPr>
      <w:i/>
      <w:iCs/>
      <w:color w:val="404040"/>
    </w:rPr>
  </w:style>
  <w:style w:type="paragraph" w:styleId="a4">
    <w:name w:val="No Spacing"/>
    <w:uiPriority w:val="1"/>
    <w:qFormat/>
    <w:rsid w:val="00EC6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6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styleId="a5">
    <w:name w:val="Hyperlink"/>
    <w:basedOn w:val="a0"/>
    <w:rsid w:val="00716951"/>
    <w:rPr>
      <w:color w:val="0000FF"/>
      <w:u w:val="single"/>
    </w:rPr>
  </w:style>
  <w:style w:type="table" w:styleId="a6">
    <w:name w:val="Table Grid"/>
    <w:basedOn w:val="a1"/>
    <w:uiPriority w:val="39"/>
    <w:rsid w:val="00023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F0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formagkh.ru" TargetMode="External"/><Relationship Id="rId5" Type="http://schemas.openxmlformats.org/officeDocument/2006/relationships/hyperlink" Target="http://www.gkstroiservi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82</cp:revision>
  <cp:lastPrinted>2020-03-03T11:32:00Z</cp:lastPrinted>
  <dcterms:created xsi:type="dcterms:W3CDTF">2017-01-31T06:31:00Z</dcterms:created>
  <dcterms:modified xsi:type="dcterms:W3CDTF">2024-03-29T03:06:00Z</dcterms:modified>
</cp:coreProperties>
</file>